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xmlns:wp14="http://schemas.microsoft.com/office/word/2010/wordml" w:rsidR="00E92126" w:rsidP="10254328" w:rsidRDefault="003E6D58" w14:paraId="17F60BA1"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 xml:space="preserve">Forum: </w:t>
      </w:r>
      <w:r w:rsidRPr="10254328" w:rsidR="003E6D58">
        <w:rPr>
          <w:rFonts w:ascii="Times New Roman" w:hAnsi="Times New Roman" w:eastAsia="Times New Roman" w:cs="Times New Roman"/>
          <w:sz w:val="18"/>
          <w:szCs w:val="18"/>
        </w:rPr>
        <w:t>General Assembly</w:t>
      </w:r>
    </w:p>
    <w:p xmlns:wp14="http://schemas.microsoft.com/office/word/2010/wordml" w:rsidR="00E92126" w:rsidP="10254328" w:rsidRDefault="003E6D58" w14:paraId="3F1F47AD"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 xml:space="preserve">Issue: </w:t>
      </w:r>
      <w:r w:rsidRPr="10254328" w:rsidR="003E6D58">
        <w:rPr>
          <w:rFonts w:ascii="Times New Roman" w:hAnsi="Times New Roman" w:eastAsia="Times New Roman" w:cs="Times New Roman"/>
          <w:sz w:val="18"/>
          <w:szCs w:val="18"/>
        </w:rPr>
        <w:t>Addressing the Refugee Crisis in Europe</w:t>
      </w:r>
    </w:p>
    <w:p xmlns:wp14="http://schemas.microsoft.com/office/word/2010/wordml" w:rsidR="00E92126" w:rsidP="10254328" w:rsidRDefault="003E6D58" w14:paraId="2099A204" wp14:textId="77777777">
      <w:pPr>
        <w:spacing w:after="8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sz w:val="18"/>
          <w:szCs w:val="18"/>
          <w:lang w:val="en-US"/>
        </w:rPr>
        <w:t xml:space="preserve">Student Officers: </w:t>
      </w:r>
      <w:r w:rsidRPr="10254328" w:rsidR="340565B5">
        <w:rPr>
          <w:rFonts w:ascii="Times New Roman" w:hAnsi="Times New Roman" w:eastAsia="Times New Roman" w:cs="Times New Roman"/>
          <w:sz w:val="18"/>
          <w:szCs w:val="18"/>
          <w:lang w:val="en-US"/>
        </w:rPr>
        <w:t xml:space="preserve">Olivia Noh, </w:t>
      </w:r>
      <w:r w:rsidRPr="10254328" w:rsidR="340565B5">
        <w:rPr>
          <w:rFonts w:ascii="Times New Roman" w:hAnsi="Times New Roman" w:eastAsia="Times New Roman" w:cs="Times New Roman"/>
          <w:sz w:val="18"/>
          <w:szCs w:val="18"/>
          <w:lang w:val="en-US"/>
        </w:rPr>
        <w:t>Donghyun</w:t>
      </w:r>
      <w:r w:rsidRPr="10254328" w:rsidR="340565B5">
        <w:rPr>
          <w:rFonts w:ascii="Times New Roman" w:hAnsi="Times New Roman" w:eastAsia="Times New Roman" w:cs="Times New Roman"/>
          <w:sz w:val="18"/>
          <w:szCs w:val="18"/>
          <w:lang w:val="en-US"/>
        </w:rPr>
        <w:t xml:space="preserve"> Ku, Franziska Müller</w:t>
      </w:r>
    </w:p>
    <w:p xmlns:wp14="http://schemas.microsoft.com/office/word/2010/wordml" w:rsidR="00E92126" w:rsidP="10254328" w:rsidRDefault="003E6D58" w14:paraId="6196D99D"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Positions:</w:t>
      </w:r>
      <w:r w:rsidRPr="10254328" w:rsidR="003E6D58">
        <w:rPr>
          <w:rFonts w:ascii="Times New Roman" w:hAnsi="Times New Roman" w:eastAsia="Times New Roman" w:cs="Times New Roman"/>
          <w:sz w:val="18"/>
          <w:szCs w:val="18"/>
        </w:rPr>
        <w:t xml:space="preserve"> President, Assistant President, Assistant President</w:t>
      </w:r>
    </w:p>
    <w:p xmlns:wp14="http://schemas.microsoft.com/office/word/2010/wordml" w:rsidR="00E92126" w:rsidP="10254328" w:rsidRDefault="00E92126" w14:paraId="672A6659"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6837469D" wp14:textId="77777777">
      <w:pPr>
        <w:spacing w:after="80"/>
        <w:rPr>
          <w:rFonts w:ascii="Times New Roman" w:hAnsi="Times New Roman" w:eastAsia="Times New Roman" w:cs="Times New Roman"/>
          <w:b w:val="1"/>
          <w:bCs w:val="1"/>
          <w:color w:val="A30003"/>
          <w:sz w:val="21"/>
          <w:szCs w:val="21"/>
        </w:rPr>
      </w:pPr>
      <w:r w:rsidRPr="10254328" w:rsidR="340565B5">
        <w:rPr>
          <w:rFonts w:ascii="Times New Roman" w:hAnsi="Times New Roman" w:eastAsia="Times New Roman" w:cs="Times New Roman"/>
          <w:b w:val="1"/>
          <w:bCs w:val="1"/>
          <w:color w:val="A30003"/>
          <w:sz w:val="21"/>
          <w:szCs w:val="21"/>
        </w:rPr>
        <w:t>Introduction</w:t>
      </w:r>
    </w:p>
    <w:p xmlns:wp14="http://schemas.microsoft.com/office/word/2010/wordml" w:rsidR="00E92126" w:rsidP="10254328" w:rsidRDefault="003E6D58" w14:paraId="1B0106E5" wp14:textId="0D460569">
      <w:pPr>
        <w:spacing w:after="80"/>
        <w:jc w:val="left"/>
        <w:rPr>
          <w:rFonts w:ascii="Times New Roman" w:hAnsi="Times New Roman" w:eastAsia="Times New Roman" w:cs="Times New Roman"/>
          <w:color w:val="172B4D"/>
          <w:sz w:val="18"/>
          <w:szCs w:val="18"/>
          <w:highlight w:val="white"/>
          <w:lang w:val="en-US"/>
        </w:rPr>
      </w:pPr>
      <w:r w:rsidRPr="10254328" w:rsidR="340565B5">
        <w:rPr>
          <w:rFonts w:ascii="Times New Roman" w:hAnsi="Times New Roman" w:eastAsia="Times New Roman" w:cs="Times New Roman"/>
          <w:color w:val="172B4D"/>
          <w:sz w:val="18"/>
          <w:szCs w:val="18"/>
          <w:highlight w:val="white"/>
          <w:lang w:val="en-US"/>
        </w:rPr>
        <w:t xml:space="preserve">The European refugee crisis has reached critical levels, driven by geopolitical maneuverings that </w:t>
      </w:r>
      <w:r w:rsidRPr="10254328" w:rsidR="340565B5">
        <w:rPr>
          <w:rFonts w:ascii="Times New Roman" w:hAnsi="Times New Roman" w:eastAsia="Times New Roman" w:cs="Times New Roman"/>
          <w:color w:val="172B4D"/>
          <w:sz w:val="18"/>
          <w:szCs w:val="18"/>
          <w:highlight w:val="white"/>
          <w:lang w:val="en-US"/>
        </w:rPr>
        <w:t>utilize</w:t>
      </w:r>
      <w:r w:rsidR="340565B5">
        <w:drawing>
          <wp:anchor xmlns:wp14="http://schemas.microsoft.com/office/word/2010/wordprocessingDrawing" distT="0" distB="0" distL="114300" distR="114300" simplePos="0" relativeHeight="251658240" behindDoc="0" locked="0" layoutInCell="1" allowOverlap="1" wp14:editId="21D5713D" wp14:anchorId="1574FD48">
            <wp:simplePos x="0" y="0"/>
            <wp:positionH relativeFrom="column">
              <wp:align>right</wp:align>
            </wp:positionH>
            <wp:positionV relativeFrom="paragraph">
              <wp:posOffset>0</wp:posOffset>
            </wp:positionV>
            <wp:extent cx="2347150" cy="1561320"/>
            <wp:effectExtent l="0" t="0" r="0" b="0"/>
            <wp:wrapSquare wrapText="bothSides"/>
            <wp:docPr id="521851336" name="image3.png" title=""/>
            <wp:cNvGraphicFramePr>
              <a:graphicFrameLocks noChangeAspect="1"/>
            </wp:cNvGraphicFramePr>
            <a:graphic>
              <a:graphicData uri="http://schemas.openxmlformats.org/drawingml/2006/picture">
                <pic:pic>
                  <pic:nvPicPr>
                    <pic:cNvPr id="0" name="image3.png"/>
                    <pic:cNvPicPr/>
                  </pic:nvPicPr>
                  <pic:blipFill>
                    <a:blip r:embed="R3fcc0385b6e04d35">
                      <a:extLst>
                        <a:ext xmlns:a="http://schemas.openxmlformats.org/drawingml/2006/main" uri="{28A0092B-C50C-407E-A947-70E740481C1C}">
                          <a14:useLocalDpi val="0"/>
                        </a:ext>
                      </a:extLst>
                    </a:blip>
                    <a:stretch>
                      <a:fillRect/>
                    </a:stretch>
                  </pic:blipFill>
                  <pic:spPr xmlns:pic="http://schemas.openxmlformats.org/drawingml/2006/picture">
                    <a:xfrm xmlns:a="http://schemas.openxmlformats.org/drawingml/2006/main" rot="0" flipH="0" flipV="0">
                      <a:off x="0" y="0"/>
                      <a:ext cx="2347150" cy="1561320"/>
                    </a:xfrm>
                    <a:prstGeom xmlns:a="http://schemas.openxmlformats.org/drawingml/2006/main" prst="rect">
                      <a:avLst/>
                    </a:prstGeom>
                    <a:ln xmlns:a="http://schemas.openxmlformats.org/drawingml/2006/main"/>
                  </pic:spPr>
                </pic:pic>
              </a:graphicData>
            </a:graphic>
            <wp14:sizeRelH relativeFrom="page">
              <wp14:pctWidth>0</wp14:pctWidth>
            </wp14:sizeRelH>
            <wp14:sizeRelV relativeFrom="page">
              <wp14:pctHeight>0</wp14:pctHeight>
            </wp14:sizeRelV>
          </wp:anchor>
        </w:drawing>
      </w:r>
      <w:r w:rsidRPr="10254328" w:rsidR="340565B5">
        <w:rPr>
          <w:rFonts w:ascii="Times New Roman" w:hAnsi="Times New Roman" w:eastAsia="Times New Roman" w:cs="Times New Roman"/>
          <w:color w:val="172B4D"/>
          <w:sz w:val="18"/>
          <w:szCs w:val="18"/>
          <w:highlight w:val="white"/>
          <w:lang w:val="en-US"/>
        </w:rPr>
        <w:t xml:space="preserve"> human</w:t>
      </w:r>
      <w:r w:rsidRPr="10254328" w:rsidR="340565B5">
        <w:rPr>
          <w:rFonts w:ascii="Times New Roman" w:hAnsi="Times New Roman" w:eastAsia="Times New Roman" w:cs="Times New Roman"/>
          <w:color w:val="172B4D"/>
          <w:sz w:val="18"/>
          <w:szCs w:val="18"/>
          <w:highlight w:val="white"/>
          <w:lang w:val="en-US"/>
        </w:rPr>
        <w:t xml:space="preserve"> displacement as a tool of influence. Over the past several years, the ongoing conflict in Syria has created millions of refugees, many of whom have sought sanctuary in European countries. This has been compounded further by mounting allegations of Russia actively encouraging refugee flow to destabilize European states, especially as a counter to rising political tensions. Finland's recent shutdown</w:t>
      </w:r>
      <w:r w:rsidRPr="10254328" w:rsidR="340565B5">
        <w:rPr>
          <w:rFonts w:ascii="Times New Roman" w:hAnsi="Times New Roman" w:eastAsia="Times New Roman" w:cs="Times New Roman"/>
          <w:color w:val="172B4D"/>
          <w:sz w:val="18"/>
          <w:szCs w:val="18"/>
          <w:highlight w:val="white"/>
          <w:lang w:val="en-US"/>
        </w:rPr>
        <w:t xml:space="preserve"> of Russian border points, for example, mirrors growing suspicion over organized migration attempts, prompting pressing questions </w:t>
      </w:r>
      <w:r w:rsidRPr="10254328" w:rsidR="340565B5">
        <w:rPr>
          <w:rFonts w:ascii="Times New Roman" w:hAnsi="Times New Roman" w:eastAsia="Times New Roman" w:cs="Times New Roman"/>
          <w:color w:val="172B4D"/>
          <w:sz w:val="18"/>
          <w:szCs w:val="18"/>
          <w:highlight w:val="white"/>
          <w:lang w:val="en-US"/>
        </w:rPr>
        <w:t>regarding</w:t>
      </w:r>
      <w:r w:rsidRPr="10254328" w:rsidR="340565B5">
        <w:rPr>
          <w:rFonts w:ascii="Times New Roman" w:hAnsi="Times New Roman" w:eastAsia="Times New Roman" w:cs="Times New Roman"/>
          <w:color w:val="172B4D"/>
          <w:sz w:val="18"/>
          <w:szCs w:val="18"/>
          <w:highlight w:val="white"/>
          <w:lang w:val="en-US"/>
        </w:rPr>
        <w:t xml:space="preserve"> Moscow's actual motives and tactics.</w:t>
      </w:r>
    </w:p>
    <w:p xmlns:wp14="http://schemas.microsoft.com/office/word/2010/wordml" w:rsidR="00E92126" w:rsidP="10254328" w:rsidRDefault="003E6D58" w14:paraId="64344418" wp14:textId="456C46B7">
      <w:pPr>
        <w:spacing w:after="80"/>
        <w:rPr>
          <w:rFonts w:ascii="Times New Roman" w:hAnsi="Times New Roman" w:eastAsia="Times New Roman" w:cs="Times New Roman"/>
          <w:color w:val="172B4D"/>
          <w:sz w:val="10"/>
          <w:szCs w:val="10"/>
          <w:highlight w:val="white"/>
        </w:rPr>
      </w:pPr>
      <w:r>
        <w:rPr>
          <w:color w:val="172B4D"/>
          <w:sz w:val="18"/>
          <w:szCs w:val="18"/>
          <w:highlight w:val="white"/>
        </w:rPr>
        <w:tab/>
      </w:r>
      <w:r>
        <w:rPr>
          <w:color w:val="172B4D"/>
          <w:sz w:val="18"/>
          <w:szCs w:val="18"/>
          <w:highlight w:val="white"/>
        </w:rPr>
        <w:tab/>
      </w:r>
      <w:r>
        <w:rPr>
          <w:color w:val="172B4D"/>
          <w:sz w:val="18"/>
          <w:szCs w:val="18"/>
          <w:highlight w:val="white"/>
        </w:rPr>
        <w:tab/>
      </w:r>
      <w:r>
        <w:rPr>
          <w:color w:val="172B4D"/>
          <w:sz w:val="18"/>
          <w:szCs w:val="18"/>
          <w:highlight w:val="white"/>
        </w:rPr>
        <w:tab/>
      </w:r>
      <w:r>
        <w:rPr>
          <w:color w:val="172B4D"/>
          <w:sz w:val="18"/>
          <w:szCs w:val="18"/>
          <w:highlight w:val="white"/>
        </w:rPr>
        <w:tab/>
      </w:r>
      <w:r>
        <w:rPr>
          <w:color w:val="172B4D"/>
          <w:sz w:val="18"/>
          <w:szCs w:val="18"/>
          <w:highlight w:val="white"/>
        </w:rPr>
        <w:tab/>
      </w:r>
      <w:r w:rsidRPr="10254328" w:rsidR="003E6D58">
        <w:rPr>
          <w:rFonts w:ascii="Times New Roman" w:hAnsi="Times New Roman" w:eastAsia="Times New Roman" w:cs="Times New Roman"/>
          <w:color w:val="172B4D"/>
          <w:sz w:val="18"/>
          <w:szCs w:val="18"/>
          <w:highlight w:val="white"/>
        </w:rPr>
        <w:t xml:space="preserve"> </w:t>
      </w:r>
      <w:r>
        <w:rPr>
          <w:color w:val="172B4D"/>
          <w:sz w:val="18"/>
          <w:szCs w:val="18"/>
          <w:highlight w:val="white"/>
        </w:rPr>
        <w:tab/>
      </w:r>
      <w:r w:rsidRPr="10254328" w:rsidR="003E6D58">
        <w:rPr>
          <w:rFonts w:ascii="Times New Roman" w:hAnsi="Times New Roman" w:eastAsia="Times New Roman" w:cs="Times New Roman"/>
          <w:color w:val="172B4D"/>
          <w:sz w:val="18"/>
          <w:szCs w:val="18"/>
          <w:highlight w:val="white"/>
        </w:rPr>
        <w:t xml:space="preserve">           </w:t>
      </w:r>
      <w:r w:rsidRPr="10254328" w:rsidR="003E6D58">
        <w:rPr>
          <w:rFonts w:ascii="Times New Roman" w:hAnsi="Times New Roman" w:eastAsia="Times New Roman" w:cs="Times New Roman"/>
          <w:color w:val="404040"/>
          <w:sz w:val="10"/>
          <w:szCs w:val="10"/>
          <w:highlight w:val="white"/>
        </w:rPr>
        <w:t xml:space="preserve">Finnish Border Guards escort the migrants at the international border crossing </w:t>
      </w:r>
      <w:r w:rsidRPr="10254328" w:rsidR="15759455">
        <w:rPr>
          <w:rFonts w:ascii="Times New Roman" w:hAnsi="Times New Roman" w:eastAsia="Times New Roman" w:cs="Times New Roman"/>
          <w:color w:val="404040"/>
          <w:sz w:val="10"/>
          <w:szCs w:val="10"/>
          <w:highlight w:val="white"/>
        </w:rPr>
        <w:t xml:space="preserve">at</w:t>
      </w:r>
      <w:r w:rsidRPr="10254328" w:rsidR="003E6D58">
        <w:rPr>
          <w:rFonts w:ascii="Times New Roman" w:hAnsi="Times New Roman" w:eastAsia="Times New Roman" w:cs="Times New Roman"/>
          <w:color w:val="404040"/>
          <w:sz w:val="10"/>
          <w:szCs w:val="10"/>
          <w:highlight w:val="white"/>
        </w:rPr>
        <w:t xml:space="preserve">                      </w:t>
      </w:r>
      <w:r>
        <w:rPr>
          <w:color w:val="404040"/>
          <w:sz w:val="10"/>
          <w:szCs w:val="10"/>
          <w:highlight w:val="white"/>
        </w:rPr>
        <w:tab/>
      </w:r>
      <w:r w:rsidRPr="10254328" w:rsidR="003E6D58">
        <w:rPr>
          <w:rFonts w:ascii="Times New Roman" w:hAnsi="Times New Roman" w:eastAsia="Times New Roman" w:cs="Times New Roman"/>
          <w:color w:val="404040"/>
          <w:sz w:val="10"/>
          <w:szCs w:val="10"/>
          <w:highlight w:val="white"/>
        </w:rPr>
        <w:t xml:space="preserve">                                                              </w:t>
      </w:r>
      <w:r>
        <w:rPr>
          <w:color w:val="404040"/>
          <w:sz w:val="10"/>
          <w:szCs w:val="10"/>
          <w:highlight w:val="white"/>
        </w:rPr>
        <w:tab/>
      </w:r>
      <w:r>
        <w:rPr>
          <w:color w:val="404040"/>
          <w:sz w:val="10"/>
          <w:szCs w:val="10"/>
          <w:highlight w:val="white"/>
        </w:rPr>
        <w:tab/>
      </w:r>
      <w:r>
        <w:rPr>
          <w:color w:val="404040"/>
          <w:sz w:val="10"/>
          <w:szCs w:val="10"/>
          <w:highlight w:val="white"/>
        </w:rPr>
        <w:tab/>
      </w:r>
      <w:r>
        <w:rPr>
          <w:color w:val="404040"/>
          <w:sz w:val="10"/>
          <w:szCs w:val="10"/>
          <w:highlight w:val="white"/>
        </w:rPr>
        <w:tab/>
      </w:r>
      <w:r w:rsidRPr="10254328" w:rsidR="003E6D58">
        <w:rPr>
          <w:rFonts w:ascii="Times New Roman" w:hAnsi="Times New Roman" w:eastAsia="Times New Roman" w:cs="Times New Roman"/>
          <w:color w:val="404040"/>
          <w:sz w:val="10"/>
          <w:szCs w:val="10"/>
          <w:highlight w:val="white"/>
        </w:rPr>
        <w:t xml:space="preserve">                   </w:t>
      </w:r>
      <w:r>
        <w:tab/>
      </w:r>
      <w:r>
        <w:tab/>
      </w:r>
      <w:r>
        <w:tab/>
      </w:r>
      <w:r w:rsidRPr="10254328" w:rsidR="003E6D58">
        <w:rPr>
          <w:rFonts w:ascii="Times New Roman" w:hAnsi="Times New Roman" w:eastAsia="Times New Roman" w:cs="Times New Roman"/>
          <w:color w:val="404040"/>
          <w:sz w:val="10"/>
          <w:szCs w:val="10"/>
          <w:highlight w:val="white"/>
        </w:rPr>
        <w:t xml:space="preserve">Salla, northern Finland, November 23, 2023 </w:t>
      </w:r>
    </w:p>
    <w:p xmlns:wp14="http://schemas.microsoft.com/office/word/2010/wordml" w:rsidR="00E92126" w:rsidP="10254328" w:rsidRDefault="003E6D58" w14:paraId="5FB3FCE8" wp14:textId="5F311574">
      <w:pPr>
        <w:spacing w:after="80"/>
        <w:rPr>
          <w:rFonts w:ascii="Times New Roman" w:hAnsi="Times New Roman" w:eastAsia="Times New Roman" w:cs="Times New Roman"/>
          <w:color w:val="172B4D"/>
          <w:sz w:val="18"/>
          <w:szCs w:val="18"/>
          <w:highlight w:val="white"/>
          <w:lang w:val="en-US"/>
        </w:rPr>
      </w:pPr>
      <w:r w:rsidRPr="65B758A1" w:rsidR="340565B5">
        <w:rPr>
          <w:rFonts w:ascii="Times New Roman" w:hAnsi="Times New Roman" w:eastAsia="Times New Roman" w:cs="Times New Roman"/>
          <w:color w:val="172B4D"/>
          <w:sz w:val="18"/>
          <w:szCs w:val="18"/>
          <w:highlight w:val="white"/>
          <w:lang w:val="en-US"/>
        </w:rPr>
        <w:t xml:space="preserve">As the crisis persists, the world is faced with severe humanitarian and political consequences. </w:t>
      </w:r>
      <w:r w:rsidRPr="65B758A1" w:rsidR="340565B5">
        <w:rPr>
          <w:rFonts w:ascii="Times New Roman" w:hAnsi="Times New Roman" w:eastAsia="Times New Roman" w:cs="Times New Roman"/>
          <w:color w:val="172B4D"/>
          <w:sz w:val="18"/>
          <w:szCs w:val="18"/>
          <w:highlight w:val="white"/>
          <w:lang w:val="en-US"/>
        </w:rPr>
        <w:t>Not only are the refugees a burden on receiving countries, but they also excite public opinion, which influences national policy and has a tendency to turn immigration into a subject of extremely polarized debates.</w:t>
      </w:r>
      <w:r w:rsidRPr="65B758A1" w:rsidR="340565B5">
        <w:rPr>
          <w:rFonts w:ascii="Times New Roman" w:hAnsi="Times New Roman" w:eastAsia="Times New Roman" w:cs="Times New Roman"/>
          <w:color w:val="172B4D"/>
          <w:sz w:val="18"/>
          <w:szCs w:val="18"/>
          <w:highlight w:val="white"/>
          <w:lang w:val="en-US"/>
        </w:rPr>
        <w:t xml:space="preserve"> This </w:t>
      </w:r>
      <w:r w:rsidRPr="65B758A1" w:rsidR="340565B5">
        <w:rPr>
          <w:rFonts w:ascii="Times New Roman" w:hAnsi="Times New Roman" w:eastAsia="Times New Roman" w:cs="Times New Roman"/>
          <w:color w:val="172B4D"/>
          <w:sz w:val="18"/>
          <w:szCs w:val="18"/>
          <w:highlight w:val="white"/>
          <w:lang w:val="en-US"/>
        </w:rPr>
        <w:t>too,</w:t>
      </w:r>
      <w:r w:rsidRPr="65B758A1" w:rsidR="340565B5">
        <w:rPr>
          <w:rFonts w:ascii="Times New Roman" w:hAnsi="Times New Roman" w:eastAsia="Times New Roman" w:cs="Times New Roman"/>
          <w:color w:val="172B4D"/>
          <w:sz w:val="18"/>
          <w:szCs w:val="18"/>
          <w:highlight w:val="white"/>
          <w:lang w:val="en-US"/>
        </w:rPr>
        <w:t xml:space="preserve"> can continue to complicate the political situation within Europe as governments grapple with a way of addressing the refugees' needs and those of </w:t>
      </w:r>
      <w:r w:rsidRPr="65B758A1" w:rsidR="340565B5">
        <w:rPr>
          <w:rFonts w:ascii="Times New Roman" w:hAnsi="Times New Roman" w:eastAsia="Times New Roman" w:cs="Times New Roman"/>
          <w:color w:val="172B4D"/>
          <w:sz w:val="18"/>
          <w:szCs w:val="18"/>
          <w:highlight w:val="white"/>
          <w:lang w:val="en-US"/>
        </w:rPr>
        <w:t>its</w:t>
      </w:r>
      <w:r w:rsidRPr="65B758A1" w:rsidR="340565B5">
        <w:rPr>
          <w:rFonts w:ascii="Times New Roman" w:hAnsi="Times New Roman" w:eastAsia="Times New Roman" w:cs="Times New Roman"/>
          <w:color w:val="172B4D"/>
          <w:sz w:val="18"/>
          <w:szCs w:val="18"/>
          <w:highlight w:val="white"/>
          <w:lang w:val="en-US"/>
        </w:rPr>
        <w:t xml:space="preserve"> own nationals. </w:t>
      </w:r>
      <w:r w:rsidRPr="65B758A1" w:rsidR="340565B5">
        <w:rPr>
          <w:rFonts w:ascii="Times New Roman" w:hAnsi="Times New Roman" w:eastAsia="Times New Roman" w:cs="Times New Roman"/>
          <w:color w:val="172B4D"/>
          <w:sz w:val="18"/>
          <w:szCs w:val="18"/>
          <w:highlight w:val="white"/>
          <w:lang w:val="en-US"/>
        </w:rPr>
        <w:t>The topic for this confere</w:t>
      </w:r>
      <w:r w:rsidRPr="65B758A1" w:rsidR="340565B5">
        <w:rPr>
          <w:rFonts w:ascii="Times New Roman" w:hAnsi="Times New Roman" w:eastAsia="Times New Roman" w:cs="Times New Roman"/>
          <w:color w:val="172B4D"/>
          <w:sz w:val="18"/>
          <w:szCs w:val="18"/>
          <w:highlight w:val="white"/>
          <w:lang w:val="en-US"/>
        </w:rPr>
        <w:t>nce, "</w:t>
      </w:r>
      <w:r w:rsidRPr="65B758A1" w:rsidR="29720BBD">
        <w:rPr>
          <w:rFonts w:ascii="Times New Roman" w:hAnsi="Times New Roman" w:eastAsia="Times New Roman" w:cs="Times New Roman"/>
          <w:color w:val="172B4D"/>
          <w:sz w:val="18"/>
          <w:szCs w:val="18"/>
          <w:highlight w:val="white"/>
          <w:lang w:val="en-US"/>
        </w:rPr>
        <w:t>The Ripple Effect</w:t>
      </w:r>
      <w:r w:rsidRPr="65B758A1" w:rsidR="340565B5">
        <w:rPr>
          <w:rFonts w:ascii="Times New Roman" w:hAnsi="Times New Roman" w:eastAsia="Times New Roman" w:cs="Times New Roman"/>
          <w:color w:val="172B4D"/>
          <w:sz w:val="18"/>
          <w:szCs w:val="18"/>
          <w:highlight w:val="white"/>
          <w:lang w:val="en-US"/>
        </w:rPr>
        <w:t>" is appropriately chosen, indeed,</w:t>
      </w:r>
      <w:r w:rsidRPr="65B758A1" w:rsidR="7F152AD6">
        <w:rPr>
          <w:rFonts w:ascii="Times New Roman" w:hAnsi="Times New Roman" w:eastAsia="Times New Roman" w:cs="Times New Roman"/>
          <w:color w:val="172B4D"/>
          <w:sz w:val="18"/>
          <w:szCs w:val="18"/>
          <w:highlight w:val="white"/>
          <w:lang w:val="en-US"/>
        </w:rPr>
        <w:t xml:space="preserve"> the refugee crisis </w:t>
      </w:r>
      <w:r w:rsidRPr="65B758A1" w:rsidR="7F152AD6">
        <w:rPr>
          <w:rFonts w:ascii="Times New Roman" w:hAnsi="Times New Roman" w:eastAsia="Times New Roman" w:cs="Times New Roman"/>
          <w:color w:val="172B4D"/>
          <w:sz w:val="18"/>
          <w:szCs w:val="18"/>
          <w:highlight w:val="white"/>
          <w:lang w:val="en-US"/>
        </w:rPr>
        <w:t>demonstrates</w:t>
      </w:r>
      <w:r w:rsidRPr="65B758A1" w:rsidR="7F152AD6">
        <w:rPr>
          <w:rFonts w:ascii="Times New Roman" w:hAnsi="Times New Roman" w:eastAsia="Times New Roman" w:cs="Times New Roman"/>
          <w:color w:val="172B4D"/>
          <w:sz w:val="18"/>
          <w:szCs w:val="18"/>
          <w:highlight w:val="white"/>
          <w:lang w:val="en-US"/>
        </w:rPr>
        <w:t xml:space="preserve"> how one conflict or policy decision can create waves of displacement, political upheaval, and societal change across continents. Each reaction—whether humanitarian aid, border closures, or xenophobic backlash—creates further ripples, proving how interconnected and far-reaching such crises can be.</w:t>
      </w:r>
    </w:p>
    <w:p xmlns:wp14="http://schemas.microsoft.com/office/word/2010/wordml" w:rsidR="00E92126" w:rsidP="10254328" w:rsidRDefault="003E6D58" w14:paraId="434DCE98" wp14:textId="38FFB009">
      <w:pPr>
        <w:spacing w:after="80"/>
        <w:rPr>
          <w:rFonts w:ascii="Times New Roman" w:hAnsi="Times New Roman" w:eastAsia="Times New Roman" w:cs="Times New Roman"/>
          <w:color w:val="172B4D"/>
          <w:sz w:val="18"/>
          <w:szCs w:val="18"/>
          <w:highlight w:val="white"/>
        </w:rPr>
      </w:pPr>
      <w:r w:rsidRPr="10254328" w:rsidR="340565B5">
        <w:rPr>
          <w:rFonts w:ascii="Times New Roman" w:hAnsi="Times New Roman" w:eastAsia="Times New Roman" w:cs="Times New Roman"/>
          <w:color w:val="172B4D"/>
          <w:sz w:val="18"/>
          <w:szCs w:val="18"/>
          <w:highlight w:val="white"/>
        </w:rPr>
        <w:t>T</w:t>
      </w:r>
      <w:r w:rsidRPr="10254328" w:rsidR="340565B5">
        <w:rPr>
          <w:rFonts w:ascii="Times New Roman" w:hAnsi="Times New Roman" w:eastAsia="Times New Roman" w:cs="Times New Roman"/>
          <w:color w:val="172B4D"/>
          <w:sz w:val="18"/>
          <w:szCs w:val="18"/>
          <w:highlight w:val="white"/>
        </w:rPr>
        <w:t>his crisis demands a mature comprehension of the principal actors, the politics of the refugee stream, and the possibility of effective international cooperation. In meeting these challenges, we can move towards a more sustainable system that serves the refugees and the countries under the strain of this crisis better. We must have action and dialogue that clear the way towards a more humane and efficient response to this appalling global crisis.</w:t>
      </w:r>
    </w:p>
    <w:p xmlns:wp14="http://schemas.microsoft.com/office/word/2010/wordml" w:rsidR="00E92126" w:rsidP="10254328" w:rsidRDefault="00E92126" w14:paraId="0A37501D" wp14:textId="77777777">
      <w:pPr>
        <w:spacing w:after="80"/>
        <w:rPr>
          <w:rFonts w:ascii="Times New Roman" w:hAnsi="Times New Roman" w:eastAsia="Times New Roman" w:cs="Times New Roman"/>
          <w:sz w:val="12"/>
          <w:szCs w:val="12"/>
        </w:rPr>
      </w:pPr>
    </w:p>
    <w:p xmlns:wp14="http://schemas.microsoft.com/office/word/2010/wordml" w:rsidR="00E92126" w:rsidP="10254328" w:rsidRDefault="00E92126" w14:paraId="5DAB6C7B" wp14:textId="77777777">
      <w:pPr>
        <w:spacing w:after="80"/>
        <w:rPr>
          <w:rFonts w:ascii="Times New Roman" w:hAnsi="Times New Roman" w:eastAsia="Times New Roman" w:cs="Times New Roman"/>
          <w:b w:val="1"/>
          <w:bCs w:val="1"/>
          <w:color w:val="A30003"/>
          <w:sz w:val="21"/>
          <w:szCs w:val="21"/>
        </w:rPr>
      </w:pPr>
    </w:p>
    <w:p xmlns:wp14="http://schemas.microsoft.com/office/word/2010/wordml" w:rsidR="00E92126" w:rsidP="10254328" w:rsidRDefault="003E6D58" w14:paraId="6E8F556C" wp14:textId="77777777">
      <w:pPr>
        <w:spacing w:after="80"/>
        <w:rPr>
          <w:rFonts w:ascii="Times New Roman" w:hAnsi="Times New Roman" w:eastAsia="Times New Roman" w:cs="Times New Roman"/>
          <w:b w:val="1"/>
          <w:bCs w:val="1"/>
          <w:color w:val="A30003"/>
          <w:sz w:val="21"/>
          <w:szCs w:val="21"/>
        </w:rPr>
      </w:pPr>
      <w:r w:rsidRPr="10254328" w:rsidR="003E6D58">
        <w:rPr>
          <w:rFonts w:ascii="Times New Roman" w:hAnsi="Times New Roman" w:eastAsia="Times New Roman" w:cs="Times New Roman"/>
          <w:b w:val="1"/>
          <w:bCs w:val="1"/>
          <w:color w:val="A30003"/>
          <w:sz w:val="21"/>
          <w:szCs w:val="21"/>
        </w:rPr>
        <w:t>Definition of Key Terms</w:t>
      </w:r>
    </w:p>
    <w:p xmlns:wp14="http://schemas.microsoft.com/office/word/2010/wordml" w:rsidR="00E92126" w:rsidP="10254328" w:rsidRDefault="00E92126" w14:paraId="02EB378F" wp14:textId="77777777">
      <w:pPr>
        <w:spacing w:after="80"/>
        <w:rPr>
          <w:rFonts w:ascii="Times New Roman" w:hAnsi="Times New Roman" w:eastAsia="Times New Roman" w:cs="Times New Roman"/>
          <w:b w:val="1"/>
          <w:bCs w:val="1"/>
          <w:color w:val="A30003"/>
          <w:sz w:val="21"/>
          <w:szCs w:val="21"/>
        </w:rPr>
      </w:pPr>
    </w:p>
    <w:p xmlns:wp14="http://schemas.microsoft.com/office/word/2010/wordml" w:rsidR="00E92126" w:rsidP="10254328" w:rsidRDefault="003E6D58" w14:paraId="55F7C459"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Asylum Seeker</w:t>
      </w:r>
      <w:r w:rsidRPr="10254328" w:rsidR="003E6D58">
        <w:rPr>
          <w:rFonts w:ascii="Times New Roman" w:hAnsi="Times New Roman" w:eastAsia="Times New Roman" w:cs="Times New Roman"/>
          <w:sz w:val="18"/>
          <w:szCs w:val="18"/>
        </w:rPr>
        <w:t xml:space="preserve"> - someone who has or intends to apply to be recognized as a refugee, but their application has yet to be processed.</w:t>
      </w:r>
    </w:p>
    <w:p xmlns:wp14="http://schemas.microsoft.com/office/word/2010/wordml" w:rsidR="00E92126" w:rsidP="10254328" w:rsidRDefault="003E6D58" w14:paraId="2CC42B82" wp14:textId="77777777">
      <w:pPr>
        <w:spacing w:after="160" w:line="301" w:lineRule="auto"/>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Refugee</w:t>
      </w:r>
      <w:r w:rsidRPr="10254328" w:rsidR="003E6D58">
        <w:rPr>
          <w:rFonts w:ascii="Times New Roman" w:hAnsi="Times New Roman" w:eastAsia="Times New Roman" w:cs="Times New Roman"/>
          <w:sz w:val="18"/>
          <w:szCs w:val="18"/>
        </w:rPr>
        <w:t xml:space="preserve"> - A person who has fled their home country due to a well-founded fear of persecution based on race, religion, nationality, political opinion, or membership in a particular social group.</w:t>
      </w:r>
    </w:p>
    <w:p xmlns:wp14="http://schemas.microsoft.com/office/word/2010/wordml" w:rsidR="00E92126" w:rsidP="10254328" w:rsidRDefault="003E6D58" w14:paraId="1C965610" wp14:textId="77777777">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sz w:val="18"/>
          <w:szCs w:val="18"/>
          <w:lang w:val="en-US"/>
        </w:rPr>
        <w:t xml:space="preserve">Internally Displaced Person (IDP) </w:t>
      </w:r>
      <w:r w:rsidRPr="10254328" w:rsidR="340565B5">
        <w:rPr>
          <w:rFonts w:ascii="Times New Roman" w:hAnsi="Times New Roman" w:eastAsia="Times New Roman" w:cs="Times New Roman"/>
          <w:sz w:val="18"/>
          <w:szCs w:val="18"/>
          <w:lang w:val="en-US"/>
        </w:rPr>
        <w:t xml:space="preserve">- Someone who has been forced to flee their home but </w:t>
      </w:r>
      <w:r w:rsidRPr="10254328" w:rsidR="340565B5">
        <w:rPr>
          <w:rFonts w:ascii="Times New Roman" w:hAnsi="Times New Roman" w:eastAsia="Times New Roman" w:cs="Times New Roman"/>
          <w:sz w:val="18"/>
          <w:szCs w:val="18"/>
          <w:lang w:val="en-US"/>
        </w:rPr>
        <w:t>remains</w:t>
      </w:r>
      <w:r w:rsidRPr="10254328" w:rsidR="340565B5">
        <w:rPr>
          <w:rFonts w:ascii="Times New Roman" w:hAnsi="Times New Roman" w:eastAsia="Times New Roman" w:cs="Times New Roman"/>
          <w:sz w:val="18"/>
          <w:szCs w:val="18"/>
          <w:lang w:val="en-US"/>
        </w:rPr>
        <w:t xml:space="preserve"> within their country’s borders. Unlike refugees, IDPs are not protected by international law in the same way.</w:t>
      </w:r>
    </w:p>
    <w:p xmlns:wp14="http://schemas.microsoft.com/office/word/2010/wordml" w:rsidR="00E92126" w:rsidP="10254328" w:rsidRDefault="003E6D58" w14:paraId="266874F4" wp14:textId="77777777">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sz w:val="18"/>
          <w:szCs w:val="18"/>
          <w:lang w:val="en-US"/>
        </w:rPr>
        <w:t>Dublin Regulation</w:t>
      </w:r>
      <w:r w:rsidRPr="10254328" w:rsidR="340565B5">
        <w:rPr>
          <w:rFonts w:ascii="Times New Roman" w:hAnsi="Times New Roman" w:eastAsia="Times New Roman" w:cs="Times New Roman"/>
          <w:sz w:val="18"/>
          <w:szCs w:val="18"/>
          <w:lang w:val="en-US"/>
        </w:rPr>
        <w:t xml:space="preserve"> - An EU law that </w:t>
      </w:r>
      <w:r w:rsidRPr="10254328" w:rsidR="340565B5">
        <w:rPr>
          <w:rFonts w:ascii="Times New Roman" w:hAnsi="Times New Roman" w:eastAsia="Times New Roman" w:cs="Times New Roman"/>
          <w:sz w:val="18"/>
          <w:szCs w:val="18"/>
          <w:lang w:val="en-US"/>
        </w:rPr>
        <w:t>determines</w:t>
      </w:r>
      <w:r w:rsidRPr="10254328" w:rsidR="340565B5">
        <w:rPr>
          <w:rFonts w:ascii="Times New Roman" w:hAnsi="Times New Roman" w:eastAsia="Times New Roman" w:cs="Times New Roman"/>
          <w:sz w:val="18"/>
          <w:szCs w:val="18"/>
          <w:lang w:val="en-US"/>
        </w:rPr>
        <w:t xml:space="preserve"> the member state responsible for processing an asylum application. Typically, this is the first EU country the asylum seeker </w:t>
      </w:r>
      <w:r w:rsidRPr="10254328" w:rsidR="340565B5">
        <w:rPr>
          <w:rFonts w:ascii="Times New Roman" w:hAnsi="Times New Roman" w:eastAsia="Times New Roman" w:cs="Times New Roman"/>
          <w:sz w:val="18"/>
          <w:szCs w:val="18"/>
          <w:lang w:val="en-US"/>
        </w:rPr>
        <w:t>entered</w:t>
      </w:r>
      <w:r w:rsidRPr="10254328" w:rsidR="340565B5">
        <w:rPr>
          <w:rFonts w:ascii="Times New Roman" w:hAnsi="Times New Roman" w:eastAsia="Times New Roman" w:cs="Times New Roman"/>
          <w:sz w:val="18"/>
          <w:szCs w:val="18"/>
          <w:lang w:val="en-US"/>
        </w:rPr>
        <w:t>. The regulation has faced criticism for placing disproportionate pressure on border states like Greece and Italy.</w:t>
      </w:r>
    </w:p>
    <w:p xmlns:wp14="http://schemas.microsoft.com/office/word/2010/wordml" w:rsidR="00E92126" w:rsidP="10254328" w:rsidRDefault="003E6D58" w14:paraId="4A23DA3F" wp14:textId="77777777">
      <w:pPr>
        <w:spacing w:after="160" w:line="301" w:lineRule="auto"/>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sz w:val="18"/>
          <w:szCs w:val="18"/>
        </w:rPr>
        <w:t xml:space="preserve">Humanitarian Corridor </w:t>
      </w:r>
      <w:r w:rsidRPr="10254328" w:rsidR="003E6D58">
        <w:rPr>
          <w:rFonts w:ascii="Times New Roman" w:hAnsi="Times New Roman" w:eastAsia="Times New Roman" w:cs="Times New Roman"/>
          <w:sz w:val="18"/>
          <w:szCs w:val="18"/>
        </w:rPr>
        <w:t>- A safe passage created to allow civilians and vulnerable populations, including refugees, to escape conflict zones and receive aid. These are often negotiated through international cooperation.</w:t>
      </w:r>
    </w:p>
    <w:p xmlns:wp14="http://schemas.microsoft.com/office/word/2010/wordml" w:rsidR="00E92126" w:rsidP="10254328" w:rsidRDefault="003E6D58" w14:paraId="4C177C3B" wp14:textId="77777777">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sz w:val="18"/>
          <w:szCs w:val="18"/>
          <w:lang w:val="en-US"/>
        </w:rPr>
        <w:t>Schengen Area</w:t>
      </w:r>
      <w:r w:rsidRPr="10254328" w:rsidR="340565B5">
        <w:rPr>
          <w:rFonts w:ascii="Times New Roman" w:hAnsi="Times New Roman" w:eastAsia="Times New Roman" w:cs="Times New Roman"/>
          <w:sz w:val="18"/>
          <w:szCs w:val="18"/>
          <w:lang w:val="en-US"/>
        </w:rPr>
        <w:t xml:space="preserve"> - A zone </w:t>
      </w:r>
      <w:r w:rsidRPr="10254328" w:rsidR="340565B5">
        <w:rPr>
          <w:rFonts w:ascii="Times New Roman" w:hAnsi="Times New Roman" w:eastAsia="Times New Roman" w:cs="Times New Roman"/>
          <w:sz w:val="18"/>
          <w:szCs w:val="18"/>
          <w:lang w:val="en-US"/>
        </w:rPr>
        <w:t>comprising</w:t>
      </w:r>
      <w:r w:rsidRPr="10254328" w:rsidR="340565B5">
        <w:rPr>
          <w:rFonts w:ascii="Times New Roman" w:hAnsi="Times New Roman" w:eastAsia="Times New Roman" w:cs="Times New Roman"/>
          <w:sz w:val="18"/>
          <w:szCs w:val="18"/>
          <w:lang w:val="en-US"/>
        </w:rPr>
        <w:t xml:space="preserve"> 27 European countries that have abolished </w:t>
      </w:r>
      <w:r w:rsidRPr="10254328" w:rsidR="340565B5">
        <w:rPr>
          <w:rFonts w:ascii="Times New Roman" w:hAnsi="Times New Roman" w:eastAsia="Times New Roman" w:cs="Times New Roman"/>
          <w:sz w:val="18"/>
          <w:szCs w:val="18"/>
          <w:lang w:val="en-US"/>
        </w:rPr>
        <w:t>passport</w:t>
      </w:r>
      <w:r w:rsidRPr="10254328" w:rsidR="340565B5">
        <w:rPr>
          <w:rFonts w:ascii="Times New Roman" w:hAnsi="Times New Roman" w:eastAsia="Times New Roman" w:cs="Times New Roman"/>
          <w:sz w:val="18"/>
          <w:szCs w:val="18"/>
          <w:lang w:val="en-US"/>
        </w:rPr>
        <w:t xml:space="preserve"> and other types of border control at their mutual borders. The refugee crisis challenged the integrity of this area, as some states reinstated border checks due to the influx of migrants.</w:t>
      </w:r>
    </w:p>
    <w:p xmlns:wp14="http://schemas.microsoft.com/office/word/2010/wordml" w:rsidR="00E92126" w:rsidP="10254328" w:rsidRDefault="003E6D58" w14:paraId="4B1F70C3" wp14:textId="77777777">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sz w:val="18"/>
          <w:szCs w:val="18"/>
          <w:lang w:val="en-US"/>
        </w:rPr>
        <w:t xml:space="preserve">EU Relocation Scheme </w:t>
      </w:r>
      <w:r w:rsidRPr="10254328" w:rsidR="340565B5">
        <w:rPr>
          <w:rFonts w:ascii="Times New Roman" w:hAnsi="Times New Roman" w:eastAsia="Times New Roman" w:cs="Times New Roman"/>
          <w:sz w:val="18"/>
          <w:szCs w:val="18"/>
          <w:lang w:val="en-US"/>
        </w:rPr>
        <w:t>-</w:t>
      </w:r>
      <w:r w:rsidRPr="10254328" w:rsidR="340565B5">
        <w:rPr>
          <w:rFonts w:ascii="Times New Roman" w:hAnsi="Times New Roman" w:eastAsia="Times New Roman" w:cs="Times New Roman"/>
          <w:b w:val="1"/>
          <w:bCs w:val="1"/>
          <w:sz w:val="18"/>
          <w:szCs w:val="18"/>
          <w:lang w:val="en-US"/>
        </w:rPr>
        <w:t xml:space="preserve"> </w:t>
      </w:r>
      <w:r w:rsidRPr="10254328" w:rsidR="340565B5">
        <w:rPr>
          <w:rFonts w:ascii="Times New Roman" w:hAnsi="Times New Roman" w:eastAsia="Times New Roman" w:cs="Times New Roman"/>
          <w:sz w:val="18"/>
          <w:szCs w:val="18"/>
          <w:lang w:val="en-US"/>
        </w:rPr>
        <w:t xml:space="preserve">A temporary policy </w:t>
      </w:r>
      <w:r w:rsidRPr="10254328" w:rsidR="340565B5">
        <w:rPr>
          <w:rFonts w:ascii="Times New Roman" w:hAnsi="Times New Roman" w:eastAsia="Times New Roman" w:cs="Times New Roman"/>
          <w:sz w:val="18"/>
          <w:szCs w:val="18"/>
          <w:lang w:val="en-US"/>
        </w:rPr>
        <w:t>initiated</w:t>
      </w:r>
      <w:r w:rsidRPr="10254328" w:rsidR="340565B5">
        <w:rPr>
          <w:rFonts w:ascii="Times New Roman" w:hAnsi="Times New Roman" w:eastAsia="Times New Roman" w:cs="Times New Roman"/>
          <w:sz w:val="18"/>
          <w:szCs w:val="18"/>
          <w:lang w:val="en-US"/>
        </w:rPr>
        <w:t xml:space="preserve"> by the European Union in 2015 aimed at redistributing asylum seekers from high-pressure countries like Greece and Italy to other EU member states, though implementation was inconsistent and controversial.</w:t>
      </w:r>
    </w:p>
    <w:p xmlns:wp14="http://schemas.microsoft.com/office/word/2010/wordml" w:rsidR="00E92126" w:rsidP="10254328" w:rsidRDefault="00E92126" w14:paraId="6A05A809"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66EF5347"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color w:val="A30003"/>
          <w:sz w:val="21"/>
          <w:szCs w:val="21"/>
        </w:rPr>
        <w:t xml:space="preserve">Background </w:t>
      </w:r>
    </w:p>
    <w:p xmlns:wp14="http://schemas.microsoft.com/office/word/2010/wordml" w:rsidR="00E92126" w:rsidP="10254328" w:rsidRDefault="003E6D58" w14:paraId="59E3868E" wp14:textId="77777777">
      <w:pPr>
        <w:spacing w:after="80"/>
        <w:rPr>
          <w:rFonts w:ascii="Times New Roman" w:hAnsi="Times New Roman" w:eastAsia="Times New Roman" w:cs="Times New Roman"/>
          <w:b w:val="1"/>
          <w:bCs w:val="1"/>
          <w:sz w:val="18"/>
          <w:szCs w:val="18"/>
        </w:rPr>
      </w:pPr>
      <w:r w:rsidRPr="10254328" w:rsidR="003E6D58">
        <w:rPr>
          <w:rFonts w:ascii="Times New Roman" w:hAnsi="Times New Roman" w:eastAsia="Times New Roman" w:cs="Times New Roman"/>
          <w:b w:val="1"/>
          <w:bCs w:val="1"/>
          <w:sz w:val="18"/>
          <w:szCs w:val="18"/>
        </w:rPr>
        <w:t>Overview of the EU refugee crisis</w:t>
      </w:r>
    </w:p>
    <w:p xmlns:wp14="http://schemas.microsoft.com/office/word/2010/wordml" w:rsidR="00E92126" w:rsidP="10254328" w:rsidRDefault="003E6D58" w14:paraId="26FBDE93" wp14:textId="2F2E4988">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The EU refugee c</w:t>
      </w:r>
      <w:r w:rsidR="340565B5">
        <w:drawing>
          <wp:anchor xmlns:wp14="http://schemas.microsoft.com/office/word/2010/wordprocessingDrawing" distT="0" distB="0" distL="114300" distR="114300" simplePos="0" relativeHeight="251658240" behindDoc="0" locked="0" layoutInCell="1" allowOverlap="1" wp14:editId="79CF6B94" wp14:anchorId="38219E22">
            <wp:simplePos x="0" y="0"/>
            <wp:positionH relativeFrom="column">
              <wp:align>right</wp:align>
            </wp:positionH>
            <wp:positionV relativeFrom="paragraph">
              <wp:posOffset>0</wp:posOffset>
            </wp:positionV>
            <wp:extent cx="1972062" cy="2266950"/>
            <wp:effectExtent l="0" t="0" r="0" b="0"/>
            <wp:wrapSquare wrapText="bothSides"/>
            <wp:docPr id="1168533461" name="image1.png" title=""/>
            <wp:cNvGraphicFramePr>
              <a:graphicFrameLocks/>
            </wp:cNvGraphicFramePr>
            <a:graphic>
              <a:graphicData uri="http://schemas.openxmlformats.org/drawingml/2006/picture">
                <pic:pic>
                  <pic:nvPicPr>
                    <pic:cNvPr id="0" name="image1.png"/>
                    <pic:cNvPicPr/>
                  </pic:nvPicPr>
                  <pic:blipFill>
                    <a:blip r:embed="R4c3058023dac496e">
                      <a:extLst>
                        <a:ext xmlns:a="http://schemas.openxmlformats.org/drawingml/2006/main" uri="{28A0092B-C50C-407E-A947-70E740481C1C}">
                          <a14:useLocalDpi val="0"/>
                        </a:ext>
                      </a:extLst>
                    </a:blip>
                    <a:stretch>
                      <a:fillRect/>
                    </a:stretch>
                  </pic:blipFill>
                  <pic:spPr xmlns:pic="http://schemas.openxmlformats.org/drawingml/2006/picture">
                    <a:xfrm xmlns:a="http://schemas.openxmlformats.org/drawingml/2006/main" rot="0" flipH="0" flipV="0">
                      <a:off x="0" y="0"/>
                      <a:ext cx="1972062" cy="2266950"/>
                    </a:xfrm>
                    <a:prstGeom xmlns:a="http://schemas.openxmlformats.org/drawingml/2006/main" prst="rect">
                      <a:avLst/>
                    </a:prstGeom>
                    <a:ln xmlns:a="http://schemas.openxmlformats.org/drawingml/2006/main"/>
                  </pic:spPr>
                </pic:pic>
              </a:graphicData>
            </a:graphic>
            <wp14:sizeRelH relativeFrom="page">
              <wp14:pctWidth>0</wp14:pctWidth>
            </wp14:sizeRelH>
            <wp14:sizeRelV relativeFrom="page">
              <wp14:pctHeight>0</wp14:pctHeight>
            </wp14:sizeRelV>
          </wp:anchor>
        </w:drawing>
      </w:r>
      <w:r w:rsidRPr="10254328" w:rsidR="340565B5">
        <w:rPr>
          <w:rFonts w:ascii="Times New Roman" w:hAnsi="Times New Roman" w:eastAsia="Times New Roman" w:cs="Times New Roman"/>
          <w:sz w:val="18"/>
          <w:szCs w:val="18"/>
          <w:lang w:val="en-US"/>
        </w:rPr>
        <w:t xml:space="preserve">risis is one which has been tried to be combated by the European Union for over a decade, and </w:t>
      </w:r>
      <w:r w:rsidRPr="10254328" w:rsidR="340565B5">
        <w:rPr>
          <w:rFonts w:ascii="Times New Roman" w:hAnsi="Times New Roman" w:eastAsia="Times New Roman" w:cs="Times New Roman"/>
          <w:sz w:val="18"/>
          <w:szCs w:val="18"/>
          <w:lang w:val="en-US"/>
        </w:rPr>
        <w:t>had</w:t>
      </w:r>
      <w:r w:rsidRPr="10254328" w:rsidR="340565B5">
        <w:rPr>
          <w:rFonts w:ascii="Times New Roman" w:hAnsi="Times New Roman" w:eastAsia="Times New Roman" w:cs="Times New Roman"/>
          <w:sz w:val="18"/>
          <w:szCs w:val="18"/>
          <w:lang w:val="en-US"/>
        </w:rPr>
        <w:t xml:space="preserve"> extensive humanitarian, political, and logistical implications across the continent. Between the years of 2015 and 2016 the crisis reached its peak as over 2.3 million asylum applications were made across EU countries, where the highest number of applications was received in Germany at over 970,000 applications for asylum in 2015 (Eurostat, 2016). Most of these migrants and refugees were from wa</w:t>
      </w:r>
      <w:r w:rsidRPr="10254328" w:rsidR="340565B5">
        <w:rPr>
          <w:rFonts w:ascii="Times New Roman" w:hAnsi="Times New Roman" w:eastAsia="Times New Roman" w:cs="Times New Roman"/>
          <w:sz w:val="18"/>
          <w:szCs w:val="18"/>
          <w:lang w:val="en-US"/>
        </w:rPr>
        <w:t xml:space="preserve">r-torn nations such as Syria and Afghanistan. They were fleeing conflict with armed groups, persecution, and severe economic desperation. The Syrian civil war alone resulted in more than </w:t>
      </w:r>
      <w:r w:rsidRPr="10254328" w:rsidR="340565B5">
        <w:rPr>
          <w:rFonts w:ascii="Times New Roman" w:hAnsi="Times New Roman" w:eastAsia="Times New Roman" w:cs="Times New Roman"/>
          <w:sz w:val="18"/>
          <w:szCs w:val="18"/>
          <w:lang w:val="en-US"/>
        </w:rPr>
        <w:t>6.8 million refugees</w:t>
      </w:r>
      <w:r w:rsidRPr="10254328" w:rsidR="340565B5">
        <w:rPr>
          <w:rFonts w:ascii="Times New Roman" w:hAnsi="Times New Roman" w:eastAsia="Times New Roman" w:cs="Times New Roman"/>
          <w:sz w:val="18"/>
          <w:szCs w:val="18"/>
          <w:lang w:val="en-US"/>
        </w:rPr>
        <w:t xml:space="preserve"> around the world, according to the UNHCR, thereby </w:t>
      </w:r>
      <w:r w:rsidRPr="10254328" w:rsidR="340565B5">
        <w:rPr>
          <w:rFonts w:ascii="Times New Roman" w:hAnsi="Times New Roman" w:eastAsia="Times New Roman" w:cs="Times New Roman"/>
          <w:sz w:val="18"/>
          <w:szCs w:val="18"/>
          <w:lang w:val="en-US"/>
        </w:rPr>
        <w:t>emerging</w:t>
      </w:r>
      <w:r w:rsidRPr="10254328" w:rsidR="340565B5">
        <w:rPr>
          <w:rFonts w:ascii="Times New Roman" w:hAnsi="Times New Roman" w:eastAsia="Times New Roman" w:cs="Times New Roman"/>
          <w:sz w:val="18"/>
          <w:szCs w:val="18"/>
          <w:lang w:val="en-US"/>
        </w:rPr>
        <w:t xml:space="preserve"> as one of the largest displacement crises in recent history. Many of these individuals embarked on journeys across the Mediterranean Sea, where, as of 2024, more than 29,000 migrants have died or gone missing since 2014 (IOM, 2024).</w:t>
      </w:r>
    </w:p>
    <w:p xmlns:wp14="http://schemas.microsoft.com/office/word/2010/wordml" w:rsidR="00E92126" w:rsidP="10254328" w:rsidRDefault="003E6D58" w14:paraId="51F8B390" wp14:textId="77777777">
      <w:pPr>
        <w:spacing w:after="160" w:line="301" w:lineRule="auto"/>
        <w:rPr>
          <w:rFonts w:ascii="Times New Roman" w:hAnsi="Times New Roman" w:eastAsia="Times New Roman" w:cs="Times New Roman"/>
          <w:b w:val="1"/>
          <w:bCs w:val="1"/>
          <w:sz w:val="18"/>
          <w:szCs w:val="18"/>
        </w:rPr>
      </w:pPr>
      <w:r w:rsidRPr="10254328" w:rsidR="003E6D58">
        <w:rPr>
          <w:rFonts w:ascii="Times New Roman" w:hAnsi="Times New Roman" w:eastAsia="Times New Roman" w:cs="Times New Roman"/>
          <w:b w:val="1"/>
          <w:bCs w:val="1"/>
          <w:sz w:val="18"/>
          <w:szCs w:val="18"/>
        </w:rPr>
        <w:t>Strain on Border Countries</w:t>
      </w:r>
    </w:p>
    <w:p xmlns:wp14="http://schemas.microsoft.com/office/word/2010/wordml" w:rsidR="00E92126" w:rsidP="10254328" w:rsidRDefault="003E6D58" w14:paraId="311AAE46" wp14:textId="511BE9A9">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Due to the often-chosen way through the Mediterranean Sea, EU border states like Greece and Italy became main points of entry, resulting in overloaded reception centers and overcrowded refugee camps. For instance, the Greek island of Lesbos's Moria camp, which was supposed to hold up to 3,000 residents, housed over 20,000 at its peak, this led to un</w:t>
      </w:r>
      <w:r w:rsidR="340565B5">
        <w:drawing>
          <wp:anchor xmlns:wp14="http://schemas.microsoft.com/office/word/2010/wordprocessingDrawing" distT="0" distB="0" distL="114300" distR="114300" simplePos="0" relativeHeight="251658240" behindDoc="0" locked="0" layoutInCell="1" allowOverlap="1" wp14:editId="6064E44D" wp14:anchorId="4B1E35DC">
            <wp:simplePos x="0" y="0"/>
            <wp:positionH relativeFrom="column">
              <wp:align>right</wp:align>
            </wp:positionH>
            <wp:positionV relativeFrom="paragraph">
              <wp:posOffset>0</wp:posOffset>
            </wp:positionV>
            <wp:extent cx="2233613" cy="2135647"/>
            <wp:effectExtent l="0" t="0" r="0" b="0"/>
            <wp:wrapSquare wrapText="bothSides"/>
            <wp:docPr id="1916511266" name="image2.png" title=""/>
            <wp:cNvGraphicFramePr>
              <a:graphicFrameLocks/>
            </wp:cNvGraphicFramePr>
            <a:graphic>
              <a:graphicData uri="http://schemas.openxmlformats.org/drawingml/2006/picture">
                <pic:pic>
                  <pic:nvPicPr>
                    <pic:cNvPr id="0" name="image2.png"/>
                    <pic:cNvPicPr/>
                  </pic:nvPicPr>
                  <pic:blipFill>
                    <a:blip r:embed="R268146bcf7c94223">
                      <a:extLst>
                        <a:ext xmlns:a="http://schemas.openxmlformats.org/drawingml/2006/main" uri="{28A0092B-C50C-407E-A947-70E740481C1C}">
                          <a14:useLocalDpi val="0"/>
                        </a:ext>
                      </a:extLst>
                    </a:blip>
                    <a:stretch>
                      <a:fillRect/>
                    </a:stretch>
                  </pic:blipFill>
                  <pic:spPr xmlns:pic="http://schemas.openxmlformats.org/drawingml/2006/picture">
                    <a:xfrm xmlns:a="http://schemas.openxmlformats.org/drawingml/2006/main" rot="0" flipH="0" flipV="0">
                      <a:off x="0" y="0"/>
                      <a:ext cx="2233613" cy="2135647"/>
                    </a:xfrm>
                    <a:prstGeom xmlns:a="http://schemas.openxmlformats.org/drawingml/2006/main" prst="rect">
                      <a:avLst/>
                    </a:prstGeom>
                    <a:ln xmlns:a="http://schemas.openxmlformats.org/drawingml/2006/main"/>
                  </pic:spPr>
                </pic:pic>
              </a:graphicData>
            </a:graphic>
            <wp14:sizeRelH relativeFrom="page">
              <wp14:pctWidth>0</wp14:pctWidth>
            </wp14:sizeRelH>
            <wp14:sizeRelV relativeFrom="page">
              <wp14:pctHeight>0</wp14:pctHeight>
            </wp14:sizeRelV>
          </wp:anchor>
        </w:drawing>
      </w:r>
      <w:r w:rsidRPr="10254328" w:rsidR="340565B5">
        <w:rPr>
          <w:rFonts w:ascii="Times New Roman" w:hAnsi="Times New Roman" w:eastAsia="Times New Roman" w:cs="Times New Roman"/>
          <w:sz w:val="18"/>
          <w:szCs w:val="18"/>
          <w:lang w:val="en-US"/>
        </w:rPr>
        <w:t xml:space="preserve">sanitary and dangerous living conditions (Human Rights Watch, 2020). To combat illegal migration and support first arrival countries, the EU-Turkey deal in 2016 </w:t>
      </w:r>
      <w:r w:rsidRPr="10254328" w:rsidR="340565B5">
        <w:rPr>
          <w:rFonts w:ascii="Times New Roman" w:hAnsi="Times New Roman" w:eastAsia="Times New Roman" w:cs="Times New Roman"/>
          <w:sz w:val="18"/>
          <w:szCs w:val="18"/>
          <w:lang w:val="en-US"/>
        </w:rPr>
        <w:t xml:space="preserve">was created to move migrants who reached Greece to</w:t>
      </w:r>
      <w:r w:rsidRPr="10254328" w:rsidR="340565B5">
        <w:rPr>
          <w:rFonts w:ascii="Times New Roman" w:hAnsi="Times New Roman" w:eastAsia="Times New Roman" w:cs="Times New Roman"/>
          <w:sz w:val="18"/>
          <w:szCs w:val="18"/>
          <w:lang w:val="en-US"/>
        </w:rPr>
        <w:t xml:space="preserve"> </w:t>
      </w:r>
      <w:r w:rsidRPr="10254328" w:rsidR="340565B5">
        <w:rPr>
          <w:rFonts w:ascii="Times New Roman" w:hAnsi="Times New Roman" w:eastAsia="Times New Roman" w:cs="Times New Roman"/>
          <w:sz w:val="18"/>
          <w:szCs w:val="18"/>
          <w:lang w:val="en-US"/>
        </w:rPr>
        <w:t>Turke</w:t>
      </w:r>
      <w:r w:rsidRPr="10254328" w:rsidR="340565B5">
        <w:rPr>
          <w:rFonts w:ascii="Times New Roman" w:hAnsi="Times New Roman" w:eastAsia="Times New Roman" w:cs="Times New Roman"/>
          <w:sz w:val="18"/>
          <w:szCs w:val="18"/>
          <w:lang w:val="en-US"/>
        </w:rPr>
        <w:t>y</w:t>
      </w:r>
      <w:r w:rsidRPr="10254328" w:rsidR="340565B5">
        <w:rPr>
          <w:rFonts w:ascii="Times New Roman" w:hAnsi="Times New Roman" w:eastAsia="Times New Roman" w:cs="Times New Roman"/>
          <w:sz w:val="18"/>
          <w:szCs w:val="18"/>
          <w:lang w:val="en-US"/>
        </w:rPr>
        <w:t xml:space="preserve"> in exchange for funding and guarantees to resettle Syrian refugees directly from</w:t>
      </w:r>
      <w:r w:rsidRPr="10254328" w:rsidR="340565B5">
        <w:rPr>
          <w:rFonts w:ascii="Times New Roman" w:hAnsi="Times New Roman" w:eastAsia="Times New Roman" w:cs="Times New Roman"/>
          <w:sz w:val="18"/>
          <w:szCs w:val="18"/>
          <w:lang w:val="en-US"/>
        </w:rPr>
        <w:t xml:space="preserve"> </w:t>
      </w:r>
      <w:r w:rsidRPr="10254328" w:rsidR="340565B5">
        <w:rPr>
          <w:rFonts w:ascii="Times New Roman" w:hAnsi="Times New Roman" w:eastAsia="Times New Roman" w:cs="Times New Roman"/>
          <w:sz w:val="18"/>
          <w:szCs w:val="18"/>
          <w:lang w:val="en-US"/>
        </w:rPr>
        <w:t>Turke</w:t>
      </w:r>
      <w:r w:rsidRPr="10254328" w:rsidR="340565B5">
        <w:rPr>
          <w:rFonts w:ascii="Times New Roman" w:hAnsi="Times New Roman" w:eastAsia="Times New Roman" w:cs="Times New Roman"/>
          <w:sz w:val="18"/>
          <w:szCs w:val="18"/>
          <w:lang w:val="en-US"/>
        </w:rPr>
        <w:t>y</w:t>
      </w:r>
      <w:r w:rsidRPr="10254328" w:rsidR="340565B5">
        <w:rPr>
          <w:rFonts w:ascii="Times New Roman" w:hAnsi="Times New Roman" w:eastAsia="Times New Roman" w:cs="Times New Roman"/>
          <w:sz w:val="18"/>
          <w:szCs w:val="18"/>
          <w:lang w:val="en-US"/>
        </w:rPr>
        <w:t>. While the deal aimed to support the number of arrivals, it was widely criticized by NGOs and human rights groups as a violation of international asylum rights and as tending to create a bottleneck effect on Greek islands.</w:t>
      </w:r>
    </w:p>
    <w:p xmlns:wp14="http://schemas.microsoft.com/office/word/2010/wordml" w:rsidR="00E92126" w:rsidP="10254328" w:rsidRDefault="003E6D58" w14:paraId="4218A913" wp14:textId="77777777">
      <w:pPr>
        <w:spacing w:after="160" w:line="301" w:lineRule="auto"/>
        <w:rPr>
          <w:rFonts w:ascii="Times New Roman" w:hAnsi="Times New Roman" w:eastAsia="Times New Roman" w:cs="Times New Roman"/>
          <w:b w:val="1"/>
          <w:bCs w:val="1"/>
          <w:sz w:val="18"/>
          <w:szCs w:val="18"/>
        </w:rPr>
      </w:pPr>
      <w:r w:rsidRPr="10254328" w:rsidR="003E6D58">
        <w:rPr>
          <w:rFonts w:ascii="Times New Roman" w:hAnsi="Times New Roman" w:eastAsia="Times New Roman" w:cs="Times New Roman"/>
          <w:b w:val="1"/>
          <w:bCs w:val="1"/>
          <w:sz w:val="18"/>
          <w:szCs w:val="18"/>
        </w:rPr>
        <w:t xml:space="preserve">Political Reactions and ongoing challenges </w:t>
      </w:r>
    </w:p>
    <w:p xmlns:wp14="http://schemas.microsoft.com/office/word/2010/wordml" w:rsidR="00E92126" w:rsidP="10254328" w:rsidRDefault="003E6D58" w14:paraId="3C309105" wp14:textId="77777777">
      <w:pPr>
        <w:spacing w:after="160" w:line="301" w:lineRule="auto"/>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From a political </w:t>
      </w:r>
      <w:r w:rsidRPr="10254328" w:rsidR="340565B5">
        <w:rPr>
          <w:rFonts w:ascii="Times New Roman" w:hAnsi="Times New Roman" w:eastAsia="Times New Roman" w:cs="Times New Roman"/>
          <w:sz w:val="18"/>
          <w:szCs w:val="18"/>
          <w:lang w:val="en-US"/>
        </w:rPr>
        <w:t>view</w:t>
      </w:r>
      <w:r w:rsidRPr="10254328" w:rsidR="340565B5">
        <w:rPr>
          <w:rFonts w:ascii="Times New Roman" w:hAnsi="Times New Roman" w:eastAsia="Times New Roman" w:cs="Times New Roman"/>
          <w:sz w:val="18"/>
          <w:szCs w:val="18"/>
          <w:lang w:val="en-US"/>
        </w:rPr>
        <w:t xml:space="preserve">, the refugee crisis is a key cause of the increased emergence of anti-immigration forces in Europe. Nations such as Hungary and Italy </w:t>
      </w:r>
      <w:r w:rsidRPr="10254328" w:rsidR="340565B5">
        <w:rPr>
          <w:rFonts w:ascii="Times New Roman" w:hAnsi="Times New Roman" w:eastAsia="Times New Roman" w:cs="Times New Roman"/>
          <w:sz w:val="18"/>
          <w:szCs w:val="18"/>
          <w:lang w:val="en-US"/>
        </w:rPr>
        <w:t>established</w:t>
      </w:r>
      <w:r w:rsidRPr="10254328" w:rsidR="340565B5">
        <w:rPr>
          <w:rFonts w:ascii="Times New Roman" w:hAnsi="Times New Roman" w:eastAsia="Times New Roman" w:cs="Times New Roman"/>
          <w:sz w:val="18"/>
          <w:szCs w:val="18"/>
          <w:lang w:val="en-US"/>
        </w:rPr>
        <w:t xml:space="preserve"> tougher immigration legislation, which is testing EU solidarity and reinforcing the bloc's migration policy fragmentation. The Dublin </w:t>
      </w:r>
      <w:r w:rsidRPr="10254328" w:rsidR="340565B5">
        <w:rPr>
          <w:rFonts w:ascii="Times New Roman" w:hAnsi="Times New Roman" w:eastAsia="Times New Roman" w:cs="Times New Roman"/>
          <w:sz w:val="18"/>
          <w:szCs w:val="18"/>
          <w:lang w:val="en-US"/>
        </w:rPr>
        <w:t>Regulation</w:t>
      </w:r>
      <w:r w:rsidRPr="10254328" w:rsidR="340565B5">
        <w:rPr>
          <w:rFonts w:ascii="Times New Roman" w:hAnsi="Times New Roman" w:eastAsia="Times New Roman" w:cs="Times New Roman"/>
          <w:sz w:val="18"/>
          <w:szCs w:val="18"/>
          <w:lang w:val="en-US"/>
        </w:rPr>
        <w:t xml:space="preserve"> which </w:t>
      </w:r>
      <w:r w:rsidRPr="10254328" w:rsidR="340565B5">
        <w:rPr>
          <w:rFonts w:ascii="Times New Roman" w:hAnsi="Times New Roman" w:eastAsia="Times New Roman" w:cs="Times New Roman"/>
          <w:sz w:val="18"/>
          <w:szCs w:val="18"/>
          <w:lang w:val="en-US"/>
        </w:rPr>
        <w:t>states</w:t>
      </w:r>
      <w:r w:rsidRPr="10254328" w:rsidR="340565B5">
        <w:rPr>
          <w:rFonts w:ascii="Times New Roman" w:hAnsi="Times New Roman" w:eastAsia="Times New Roman" w:cs="Times New Roman"/>
          <w:sz w:val="18"/>
          <w:szCs w:val="18"/>
          <w:lang w:val="en-US"/>
        </w:rPr>
        <w:t xml:space="preserve"> that asylum applicants must claim asylum in the first EU state in which they arrive, was sharply criticized as </w:t>
      </w:r>
      <w:r w:rsidRPr="10254328" w:rsidR="340565B5">
        <w:rPr>
          <w:rFonts w:ascii="Times New Roman" w:hAnsi="Times New Roman" w:eastAsia="Times New Roman" w:cs="Times New Roman"/>
          <w:sz w:val="18"/>
          <w:szCs w:val="18"/>
          <w:lang w:val="en-US"/>
        </w:rPr>
        <w:t>over-burdening</w:t>
      </w:r>
      <w:r w:rsidRPr="10254328" w:rsidR="340565B5">
        <w:rPr>
          <w:rFonts w:ascii="Times New Roman" w:hAnsi="Times New Roman" w:eastAsia="Times New Roman" w:cs="Times New Roman"/>
          <w:sz w:val="18"/>
          <w:szCs w:val="18"/>
          <w:lang w:val="en-US"/>
        </w:rPr>
        <w:t xml:space="preserve"> the border countries. Despite all the reform processes, the </w:t>
      </w:r>
      <w:r w:rsidRPr="10254328" w:rsidR="340565B5">
        <w:rPr>
          <w:rFonts w:ascii="Times New Roman" w:hAnsi="Times New Roman" w:eastAsia="Times New Roman" w:cs="Times New Roman"/>
          <w:sz w:val="18"/>
          <w:szCs w:val="18"/>
          <w:lang w:val="en-US"/>
        </w:rPr>
        <w:t xml:space="preserve">EU has struggled to introduce a coherent asylum policy striking a balance between humanitarian obligations on one hand and national interests on the other. The refugee crisis </w:t>
      </w:r>
      <w:r w:rsidRPr="10254328" w:rsidR="340565B5">
        <w:rPr>
          <w:rFonts w:ascii="Times New Roman" w:hAnsi="Times New Roman" w:eastAsia="Times New Roman" w:cs="Times New Roman"/>
          <w:sz w:val="18"/>
          <w:szCs w:val="18"/>
          <w:lang w:val="en-US"/>
        </w:rPr>
        <w:t>remains</w:t>
      </w:r>
      <w:r w:rsidRPr="10254328" w:rsidR="340565B5">
        <w:rPr>
          <w:rFonts w:ascii="Times New Roman" w:hAnsi="Times New Roman" w:eastAsia="Times New Roman" w:cs="Times New Roman"/>
          <w:sz w:val="18"/>
          <w:szCs w:val="18"/>
          <w:lang w:val="en-US"/>
        </w:rPr>
        <w:t xml:space="preserve"> one of the most contentious and outstanding issues in EU policy, and more cooperation, burden-sharing, and persistent solutions that respect both security concerns and rights of the displaced are needed.</w:t>
      </w:r>
    </w:p>
    <w:p xmlns:wp14="http://schemas.microsoft.com/office/word/2010/wordml" w:rsidR="00E92126" w:rsidP="10254328" w:rsidRDefault="00E92126" w14:paraId="5A39BBE3" wp14:textId="77777777">
      <w:pPr>
        <w:spacing w:after="80"/>
        <w:rPr>
          <w:rFonts w:ascii="Times New Roman" w:hAnsi="Times New Roman" w:eastAsia="Times New Roman" w:cs="Times New Roman"/>
          <w:b w:val="1"/>
          <w:bCs w:val="1"/>
          <w:color w:val="A30003"/>
          <w:sz w:val="21"/>
          <w:szCs w:val="21"/>
        </w:rPr>
      </w:pPr>
    </w:p>
    <w:p xmlns:wp14="http://schemas.microsoft.com/office/word/2010/wordml" w:rsidR="00E92126" w:rsidP="10254328" w:rsidRDefault="003E6D58" w14:paraId="7BEC49C3" wp14:textId="77777777">
      <w:pPr>
        <w:spacing w:after="80"/>
        <w:rPr>
          <w:rFonts w:ascii="Times New Roman" w:hAnsi="Times New Roman" w:eastAsia="Times New Roman" w:cs="Times New Roman"/>
          <w:b w:val="1"/>
          <w:bCs w:val="1"/>
          <w:color w:val="A30003"/>
          <w:sz w:val="21"/>
          <w:szCs w:val="21"/>
        </w:rPr>
      </w:pPr>
      <w:r w:rsidRPr="10254328" w:rsidR="003E6D58">
        <w:rPr>
          <w:rFonts w:ascii="Times New Roman" w:hAnsi="Times New Roman" w:eastAsia="Times New Roman" w:cs="Times New Roman"/>
          <w:b w:val="1"/>
          <w:bCs w:val="1"/>
          <w:color w:val="A30003"/>
          <w:sz w:val="21"/>
          <w:szCs w:val="21"/>
        </w:rPr>
        <w:t>Major Parties Involved:</w:t>
      </w:r>
    </w:p>
    <w:p xmlns:wp14="http://schemas.microsoft.com/office/word/2010/wordml" w:rsidR="00E92126" w:rsidP="10254328" w:rsidRDefault="00E92126" w14:paraId="41C8F396"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07690DF8" wp14:textId="77777777">
      <w:pPr>
        <w:shd w:val="clear" w:color="auto" w:fill="FFFFFF" w:themeFill="background1"/>
        <w:spacing w:after="160"/>
        <w:rPr>
          <w:rFonts w:ascii="Times New Roman" w:hAnsi="Times New Roman" w:eastAsia="Times New Roman" w:cs="Times New Roman"/>
          <w:b w:val="1"/>
          <w:bCs w:val="1"/>
        </w:rPr>
      </w:pPr>
      <w:r w:rsidRPr="10254328" w:rsidR="003E6D58">
        <w:rPr>
          <w:rFonts w:ascii="Times New Roman" w:hAnsi="Times New Roman" w:eastAsia="Times New Roman" w:cs="Times New Roman"/>
          <w:b w:val="1"/>
          <w:bCs w:val="1"/>
        </w:rPr>
        <w:t xml:space="preserve">European Commission </w:t>
      </w:r>
    </w:p>
    <w:p xmlns:wp14="http://schemas.microsoft.com/office/word/2010/wordml" w:rsidR="00E92126" w:rsidP="10254328" w:rsidRDefault="003E6D58" w14:paraId="6B5573F2" wp14:textId="77777777">
      <w:pPr>
        <w:shd w:val="clear" w:color="auto" w:fill="FFFFFF" w:themeFill="background1"/>
        <w:spacing w:after="16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The commission has been actively developing migration and asylum policies to alleviate the refugee crisis. The policies they are upholding include protecting shelters, curbing irregular migration, guaranteeing free movements, </w:t>
      </w:r>
      <w:r w:rsidRPr="10254328" w:rsidR="340565B5">
        <w:rPr>
          <w:rFonts w:ascii="Times New Roman" w:hAnsi="Times New Roman" w:eastAsia="Times New Roman" w:cs="Times New Roman"/>
          <w:sz w:val="18"/>
          <w:szCs w:val="18"/>
          <w:lang w:val="en-US"/>
        </w:rPr>
        <w:t>establishing</w:t>
      </w:r>
      <w:r w:rsidRPr="10254328" w:rsidR="340565B5">
        <w:rPr>
          <w:rFonts w:ascii="Times New Roman" w:hAnsi="Times New Roman" w:eastAsia="Times New Roman" w:cs="Times New Roman"/>
          <w:sz w:val="18"/>
          <w:szCs w:val="18"/>
          <w:lang w:val="en-US"/>
        </w:rPr>
        <w:t xml:space="preserve"> better organizations of legal migration, and better integration of non-EU nationals into EU societies. Their purpose and </w:t>
      </w:r>
      <w:r w:rsidRPr="10254328" w:rsidR="340565B5">
        <w:rPr>
          <w:rFonts w:ascii="Times New Roman" w:hAnsi="Times New Roman" w:eastAsia="Times New Roman" w:cs="Times New Roman"/>
          <w:sz w:val="18"/>
          <w:szCs w:val="18"/>
          <w:lang w:val="en-US"/>
        </w:rPr>
        <w:t>objective</w:t>
      </w:r>
      <w:r w:rsidRPr="10254328" w:rsidR="340565B5">
        <w:rPr>
          <w:rFonts w:ascii="Times New Roman" w:hAnsi="Times New Roman" w:eastAsia="Times New Roman" w:cs="Times New Roman"/>
          <w:sz w:val="18"/>
          <w:szCs w:val="18"/>
          <w:lang w:val="en-US"/>
        </w:rPr>
        <w:t xml:space="preserve"> are to ensure all European countries fully implement the Common European Asylum System (CEAS), promote legal </w:t>
      </w:r>
      <w:r w:rsidRPr="10254328" w:rsidR="340565B5">
        <w:rPr>
          <w:rFonts w:ascii="Times New Roman" w:hAnsi="Times New Roman" w:eastAsia="Times New Roman" w:cs="Times New Roman"/>
          <w:sz w:val="18"/>
          <w:szCs w:val="18"/>
          <w:lang w:val="en-US"/>
        </w:rPr>
        <w:t>migration</w:t>
      </w:r>
      <w:r w:rsidRPr="10254328" w:rsidR="340565B5">
        <w:rPr>
          <w:rFonts w:ascii="Times New Roman" w:hAnsi="Times New Roman" w:eastAsia="Times New Roman" w:cs="Times New Roman"/>
          <w:sz w:val="18"/>
          <w:szCs w:val="18"/>
          <w:lang w:val="en-US"/>
        </w:rPr>
        <w:t xml:space="preserve"> and return policy, and </w:t>
      </w:r>
      <w:r w:rsidRPr="10254328" w:rsidR="340565B5">
        <w:rPr>
          <w:rFonts w:ascii="Times New Roman" w:hAnsi="Times New Roman" w:eastAsia="Times New Roman" w:cs="Times New Roman"/>
          <w:sz w:val="18"/>
          <w:szCs w:val="18"/>
          <w:lang w:val="en-US"/>
        </w:rPr>
        <w:t>protect the external borders</w:t>
      </w:r>
      <w:r w:rsidRPr="10254328" w:rsidR="340565B5">
        <w:rPr>
          <w:rFonts w:ascii="Times New Roman" w:hAnsi="Times New Roman" w:eastAsia="Times New Roman" w:cs="Times New Roman"/>
          <w:sz w:val="18"/>
          <w:szCs w:val="18"/>
          <w:lang w:val="en-US"/>
        </w:rPr>
        <w:t xml:space="preserve">.  </w:t>
      </w:r>
    </w:p>
    <w:p xmlns:wp14="http://schemas.microsoft.com/office/word/2010/wordml" w:rsidR="00E92126" w:rsidP="10254328" w:rsidRDefault="00E92126" w14:paraId="72A3D3EC" wp14:textId="77777777">
      <w:pPr>
        <w:shd w:val="clear" w:color="auto" w:fill="FFFFFF" w:themeFill="background1"/>
        <w:spacing w:after="160"/>
        <w:rPr>
          <w:rFonts w:ascii="Times New Roman" w:hAnsi="Times New Roman" w:eastAsia="Times New Roman" w:cs="Times New Roman"/>
          <w:sz w:val="18"/>
          <w:szCs w:val="18"/>
        </w:rPr>
      </w:pPr>
    </w:p>
    <w:p xmlns:wp14="http://schemas.microsoft.com/office/word/2010/wordml" w:rsidR="00E92126" w:rsidP="10254328" w:rsidRDefault="003E6D58" w14:paraId="50DB700A" wp14:textId="77777777">
      <w:pPr>
        <w:shd w:val="clear" w:color="auto" w:fill="FFFFFF" w:themeFill="background1"/>
        <w:spacing w:after="160"/>
        <w:rPr>
          <w:rFonts w:ascii="Times New Roman" w:hAnsi="Times New Roman" w:eastAsia="Times New Roman" w:cs="Times New Roman"/>
          <w:b w:val="1"/>
          <w:bCs w:val="1"/>
        </w:rPr>
      </w:pPr>
      <w:r w:rsidRPr="10254328" w:rsidR="003E6D58">
        <w:rPr>
          <w:rFonts w:ascii="Times New Roman" w:hAnsi="Times New Roman" w:eastAsia="Times New Roman" w:cs="Times New Roman"/>
          <w:b w:val="1"/>
          <w:bCs w:val="1"/>
        </w:rPr>
        <w:t xml:space="preserve">Greece </w:t>
      </w:r>
    </w:p>
    <w:p xmlns:wp14="http://schemas.microsoft.com/office/word/2010/wordml" w:rsidR="00E92126" w:rsidP="10254328" w:rsidRDefault="003E6D58" w14:paraId="28F3ED01" wp14:textId="77777777">
      <w:pPr>
        <w:shd w:val="clear" w:color="auto" w:fill="FFFFFF" w:themeFill="background1"/>
        <w:spacing w:after="16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Greece, along with Italy and Spain, is one of the few countries that accepted overwhelming numbers of refugees. In 2015, thousands of people fleeing war and poverty arrived daily on Greek islands like Lesbos, often risking their lives on dangerous sea crossings from </w:t>
      </w:r>
      <w:r w:rsidRPr="10254328" w:rsidR="340565B5">
        <w:rPr>
          <w:rFonts w:ascii="Times New Roman" w:hAnsi="Times New Roman" w:eastAsia="Times New Roman" w:cs="Times New Roman"/>
          <w:sz w:val="18"/>
          <w:szCs w:val="18"/>
          <w:lang w:val="en-US"/>
        </w:rPr>
        <w:t>Turkey</w:t>
      </w:r>
      <w:r w:rsidRPr="10254328" w:rsidR="340565B5">
        <w:rPr>
          <w:rFonts w:ascii="Times New Roman" w:hAnsi="Times New Roman" w:eastAsia="Times New Roman" w:cs="Times New Roman"/>
          <w:sz w:val="18"/>
          <w:szCs w:val="18"/>
          <w:lang w:val="en-US"/>
        </w:rPr>
        <w:t xml:space="preserve"> after paying traffickers </w:t>
      </w:r>
      <w:r w:rsidRPr="10254328" w:rsidR="340565B5">
        <w:rPr>
          <w:rFonts w:ascii="Times New Roman" w:hAnsi="Times New Roman" w:eastAsia="Times New Roman" w:cs="Times New Roman"/>
          <w:sz w:val="18"/>
          <w:szCs w:val="18"/>
          <w:lang w:val="en-US"/>
        </w:rPr>
        <w:t>nearly €1,000</w:t>
      </w:r>
      <w:r w:rsidRPr="10254328" w:rsidR="340565B5">
        <w:rPr>
          <w:rFonts w:ascii="Times New Roman" w:hAnsi="Times New Roman" w:eastAsia="Times New Roman" w:cs="Times New Roman"/>
          <w:sz w:val="18"/>
          <w:szCs w:val="18"/>
          <w:lang w:val="en-US"/>
        </w:rPr>
        <w:t xml:space="preserve"> each. Many were moved to camps such as Moria, where conditions were dire—overcrowded, unsanitary, and lacking necessities. However, in March 2016, the Greek authorities transformed reception faciliti</w:t>
      </w:r>
      <w:r w:rsidRPr="10254328" w:rsidR="340565B5">
        <w:rPr>
          <w:rFonts w:ascii="Times New Roman" w:hAnsi="Times New Roman" w:eastAsia="Times New Roman" w:cs="Times New Roman"/>
          <w:sz w:val="18"/>
          <w:szCs w:val="18"/>
          <w:lang w:val="en-US"/>
        </w:rPr>
        <w:t>es into detention centers following the EU–</w:t>
      </w:r>
      <w:r w:rsidRPr="10254328" w:rsidR="340565B5">
        <w:rPr>
          <w:rFonts w:ascii="Times New Roman" w:hAnsi="Times New Roman" w:eastAsia="Times New Roman" w:cs="Times New Roman"/>
          <w:sz w:val="18"/>
          <w:szCs w:val="18"/>
          <w:lang w:val="en-US"/>
        </w:rPr>
        <w:t>Turkey</w:t>
      </w:r>
      <w:r w:rsidRPr="10254328" w:rsidR="340565B5">
        <w:rPr>
          <w:rFonts w:ascii="Times New Roman" w:hAnsi="Times New Roman" w:eastAsia="Times New Roman" w:cs="Times New Roman"/>
          <w:sz w:val="18"/>
          <w:szCs w:val="18"/>
          <w:lang w:val="en-US"/>
        </w:rPr>
        <w:t xml:space="preserve"> deal. This led to mass returns to </w:t>
      </w:r>
      <w:r w:rsidRPr="10254328" w:rsidR="340565B5">
        <w:rPr>
          <w:rFonts w:ascii="Times New Roman" w:hAnsi="Times New Roman" w:eastAsia="Times New Roman" w:cs="Times New Roman"/>
          <w:sz w:val="18"/>
          <w:szCs w:val="18"/>
          <w:lang w:val="en-US"/>
        </w:rPr>
        <w:t>Turkey</w:t>
      </w:r>
      <w:r w:rsidRPr="10254328" w:rsidR="340565B5">
        <w:rPr>
          <w:rFonts w:ascii="Times New Roman" w:hAnsi="Times New Roman" w:eastAsia="Times New Roman" w:cs="Times New Roman"/>
          <w:sz w:val="18"/>
          <w:szCs w:val="18"/>
          <w:lang w:val="en-US"/>
        </w:rPr>
        <w:t xml:space="preserve"> and leaving over 50,000 refugees stranded in Greece. </w:t>
      </w:r>
    </w:p>
    <w:p xmlns:wp14="http://schemas.microsoft.com/office/word/2010/wordml" w:rsidR="00E92126" w:rsidP="10254328" w:rsidRDefault="003E6D58" w14:paraId="0D0B940D" wp14:textId="77777777">
      <w:pPr>
        <w:shd w:val="clear" w:color="auto" w:fill="FFFFFF" w:themeFill="background1"/>
        <w:spacing w:after="160"/>
        <w:rPr>
          <w:rFonts w:ascii="Times New Roman" w:hAnsi="Times New Roman" w:eastAsia="Times New Roman" w:cs="Times New Roman"/>
          <w:sz w:val="18"/>
          <w:szCs w:val="18"/>
        </w:rPr>
      </w:pPr>
      <w:r>
        <w:rPr>
          <w:noProof/>
          <w:sz w:val="18"/>
          <w:szCs w:val="18"/>
        </w:rPr>
        <w:drawing>
          <wp:inline xmlns:wp14="http://schemas.microsoft.com/office/word/2010/wordprocessingDrawing" distT="114300" distB="114300" distL="114300" distR="114300" wp14:anchorId="27DB3D28" wp14:editId="7777777">
            <wp:extent cx="3335315" cy="2226477"/>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3335315" cy="2226477"/>
                    </a:xfrm>
                    <a:prstGeom prst="rect">
                      <a:avLst/>
                    </a:prstGeom>
                    <a:ln/>
                  </pic:spPr>
                </pic:pic>
              </a:graphicData>
            </a:graphic>
          </wp:inline>
        </w:drawing>
      </w:r>
    </w:p>
    <w:p xmlns:wp14="http://schemas.microsoft.com/office/word/2010/wordml" w:rsidR="00E92126" w:rsidP="10254328" w:rsidRDefault="003E6D58" w14:paraId="0D4BB2C0" wp14:textId="77777777">
      <w:pPr>
        <w:shd w:val="clear" w:color="auto" w:fill="FFFFFF" w:themeFill="background1"/>
        <w:spacing w:after="16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Syrian refugees living in a Moria Refugee Camp, surrounded by makeshift shelters and piles of waste in 2020 </w:t>
      </w:r>
    </w:p>
    <w:p xmlns:wp14="http://schemas.microsoft.com/office/word/2010/wordml" w:rsidR="00E92126" w:rsidP="10254328" w:rsidRDefault="00E92126" w14:paraId="0E27B00A" wp14:textId="77777777">
      <w:pPr>
        <w:pBdr>
          <w:left w:val="none" w:color="FF000000" w:sz="0" w:space="28"/>
        </w:pBdr>
        <w:shd w:val="clear" w:color="auto" w:fill="FFFFFF" w:themeFill="background1"/>
        <w:rPr>
          <w:rFonts w:ascii="Times New Roman" w:hAnsi="Times New Roman" w:eastAsia="Times New Roman" w:cs="Times New Roman"/>
          <w:sz w:val="18"/>
          <w:szCs w:val="18"/>
        </w:rPr>
      </w:pPr>
    </w:p>
    <w:p xmlns:wp14="http://schemas.microsoft.com/office/word/2010/wordml" w:rsidR="00E92126" w:rsidP="10254328" w:rsidRDefault="003E6D58" w14:paraId="162CFB12" wp14:textId="77777777">
      <w:pPr>
        <w:shd w:val="clear" w:color="auto" w:fill="FFFFFF" w:themeFill="background1"/>
        <w:spacing w:after="160"/>
        <w:rPr>
          <w:rFonts w:ascii="Times New Roman" w:hAnsi="Times New Roman" w:eastAsia="Times New Roman" w:cs="Times New Roman"/>
          <w:color w:val="1F1F1F"/>
          <w:sz w:val="18"/>
          <w:szCs w:val="18"/>
        </w:rPr>
      </w:pPr>
      <w:r w:rsidRPr="10254328" w:rsidR="003E6D58">
        <w:rPr>
          <w:rFonts w:ascii="Times New Roman" w:hAnsi="Times New Roman" w:eastAsia="Times New Roman" w:cs="Times New Roman"/>
          <w:b w:val="1"/>
          <w:bCs w:val="1"/>
          <w:color w:val="1F1F1F"/>
        </w:rPr>
        <w:t>United Nations High Commissioner for Refugees</w:t>
      </w:r>
      <w:r w:rsidRPr="10254328" w:rsidR="003E6D58">
        <w:rPr>
          <w:rFonts w:ascii="Times New Roman" w:hAnsi="Times New Roman" w:eastAsia="Times New Roman" w:cs="Times New Roman"/>
          <w:color w:val="1F1F1F"/>
          <w:sz w:val="18"/>
          <w:szCs w:val="18"/>
        </w:rPr>
        <w:t xml:space="preserve"> </w:t>
      </w:r>
    </w:p>
    <w:p xmlns:wp14="http://schemas.microsoft.com/office/word/2010/wordml" w:rsidR="00E92126" w:rsidP="10254328" w:rsidRDefault="003E6D58" w14:paraId="4F73B903" wp14:textId="77777777">
      <w:pPr>
        <w:shd w:val="clear" w:color="auto" w:fill="FFFFFF" w:themeFill="background1"/>
        <w:spacing w:after="160"/>
        <w:rPr>
          <w:rFonts w:ascii="Times New Roman" w:hAnsi="Times New Roman" w:eastAsia="Times New Roman" w:cs="Times New Roman"/>
          <w:color w:val="1F1F1F"/>
          <w:sz w:val="18"/>
          <w:szCs w:val="18"/>
          <w:lang w:val="en-US"/>
        </w:rPr>
      </w:pPr>
      <w:r w:rsidRPr="10254328" w:rsidR="340565B5">
        <w:rPr>
          <w:rFonts w:ascii="Times New Roman" w:hAnsi="Times New Roman" w:eastAsia="Times New Roman" w:cs="Times New Roman"/>
          <w:color w:val="1F1F1F"/>
          <w:sz w:val="18"/>
          <w:szCs w:val="18"/>
          <w:lang w:val="en-US"/>
        </w:rPr>
        <w:t xml:space="preserve">The United Nations High Commissioner for Refugees (UNHCR) has been </w:t>
      </w:r>
      <w:r w:rsidRPr="10254328" w:rsidR="340565B5">
        <w:rPr>
          <w:rFonts w:ascii="Times New Roman" w:hAnsi="Times New Roman" w:eastAsia="Times New Roman" w:cs="Times New Roman"/>
          <w:color w:val="1F1F1F"/>
          <w:sz w:val="18"/>
          <w:szCs w:val="18"/>
          <w:lang w:val="en-US"/>
        </w:rPr>
        <w:t>on</w:t>
      </w:r>
      <w:r w:rsidRPr="10254328" w:rsidR="340565B5">
        <w:rPr>
          <w:rFonts w:ascii="Times New Roman" w:hAnsi="Times New Roman" w:eastAsia="Times New Roman" w:cs="Times New Roman"/>
          <w:color w:val="1F1F1F"/>
          <w:sz w:val="18"/>
          <w:szCs w:val="18"/>
          <w:lang w:val="en-US"/>
        </w:rPr>
        <w:t xml:space="preserve"> </w:t>
      </w:r>
      <w:r w:rsidRPr="10254328" w:rsidR="340565B5">
        <w:rPr>
          <w:rFonts w:ascii="Times New Roman" w:hAnsi="Times New Roman" w:eastAsia="Times New Roman" w:cs="Times New Roman"/>
          <w:color w:val="1F1F1F"/>
          <w:sz w:val="18"/>
          <w:szCs w:val="18"/>
          <w:lang w:val="en-US"/>
        </w:rPr>
        <w:t>the action</w:t>
      </w:r>
      <w:r w:rsidRPr="10254328" w:rsidR="340565B5">
        <w:rPr>
          <w:rFonts w:ascii="Times New Roman" w:hAnsi="Times New Roman" w:eastAsia="Times New Roman" w:cs="Times New Roman"/>
          <w:color w:val="1F1F1F"/>
          <w:sz w:val="18"/>
          <w:szCs w:val="18"/>
          <w:lang w:val="en-US"/>
        </w:rPr>
        <w:t xml:space="preserve"> since the start of the crisis. In response, UNHCR has been providing shelters, meals, lifesaving supplies, clean water, and medical care to displaced families. UNHCR and its partners are developing humanitarian aid to support the huge needs of returnees as well</w:t>
      </w:r>
      <w:r w:rsidRPr="10254328" w:rsidR="340565B5">
        <w:rPr>
          <w:rFonts w:ascii="Times New Roman" w:hAnsi="Times New Roman" w:eastAsia="Times New Roman" w:cs="Times New Roman"/>
          <w:color w:val="1F1F1F"/>
          <w:sz w:val="18"/>
          <w:szCs w:val="18"/>
          <w:lang w:val="en-US"/>
        </w:rPr>
        <w:t xml:space="preserve">.  </w:t>
      </w:r>
    </w:p>
    <w:p xmlns:wp14="http://schemas.microsoft.com/office/word/2010/wordml" w:rsidR="00E92126" w:rsidP="10254328" w:rsidRDefault="00E92126" w14:paraId="60061E4C" wp14:textId="77777777">
      <w:pPr>
        <w:shd w:val="clear" w:color="auto" w:fill="FFFFFF" w:themeFill="background1"/>
        <w:spacing w:after="160"/>
        <w:rPr>
          <w:rFonts w:ascii="Times New Roman" w:hAnsi="Times New Roman" w:eastAsia="Times New Roman" w:cs="Times New Roman"/>
          <w:color w:val="1F1F1F"/>
          <w:sz w:val="18"/>
          <w:szCs w:val="18"/>
        </w:rPr>
      </w:pPr>
    </w:p>
    <w:p xmlns:wp14="http://schemas.microsoft.com/office/word/2010/wordml" w:rsidR="00E92126" w:rsidP="10254328" w:rsidRDefault="003E6D58" w14:paraId="3E105DFE" wp14:textId="77777777">
      <w:pPr>
        <w:spacing w:after="8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b w:val="1"/>
          <w:bCs w:val="1"/>
          <w:color w:val="A30003"/>
          <w:sz w:val="21"/>
          <w:szCs w:val="21"/>
          <w:lang w:val="en-US"/>
        </w:rPr>
        <w:t>Previous</w:t>
      </w:r>
      <w:r w:rsidRPr="10254328" w:rsidR="340565B5">
        <w:rPr>
          <w:rFonts w:ascii="Times New Roman" w:hAnsi="Times New Roman" w:eastAsia="Times New Roman" w:cs="Times New Roman"/>
          <w:b w:val="1"/>
          <w:bCs w:val="1"/>
          <w:color w:val="A30003"/>
          <w:sz w:val="21"/>
          <w:szCs w:val="21"/>
          <w:lang w:val="en-US"/>
        </w:rPr>
        <w:t xml:space="preserve"> Attempts to Resolve the Issue:</w:t>
      </w:r>
      <w:r w:rsidRPr="10254328" w:rsidR="340565B5">
        <w:rPr>
          <w:rFonts w:ascii="Times New Roman" w:hAnsi="Times New Roman" w:eastAsia="Times New Roman" w:cs="Times New Roman"/>
          <w:b w:val="1"/>
          <w:bCs w:val="1"/>
          <w:sz w:val="18"/>
          <w:szCs w:val="18"/>
          <w:lang w:val="en-US"/>
        </w:rPr>
        <w:t xml:space="preserve"> </w:t>
      </w:r>
    </w:p>
    <w:p xmlns:wp14="http://schemas.microsoft.com/office/word/2010/wordml" w:rsidR="00E92126" w:rsidP="10254328" w:rsidRDefault="00E92126" w14:paraId="44EAFD9C"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78022DF0" wp14:textId="77777777">
      <w:pPr>
        <w:numPr>
          <w:ilvl w:val="0"/>
          <w:numId w:val="2"/>
        </w:numPr>
        <w:spacing w:after="80"/>
        <w:rPr>
          <w:rFonts w:ascii="Times New Roman" w:hAnsi="Times New Roman" w:eastAsia="Times New Roman" w:cs="Times New Roman"/>
          <w:b w:val="1"/>
          <w:bCs w:val="1"/>
          <w:sz w:val="18"/>
          <w:szCs w:val="18"/>
        </w:rPr>
      </w:pPr>
      <w:r w:rsidRPr="10254328" w:rsidR="003E6D58">
        <w:rPr>
          <w:rFonts w:ascii="Times New Roman" w:hAnsi="Times New Roman" w:eastAsia="Times New Roman" w:cs="Times New Roman"/>
          <w:b w:val="1"/>
          <w:bCs w:val="1"/>
          <w:sz w:val="18"/>
          <w:szCs w:val="18"/>
        </w:rPr>
        <w:t xml:space="preserve">EU-Turkish deal </w:t>
      </w:r>
    </w:p>
    <w:p xmlns:wp14="http://schemas.microsoft.com/office/word/2010/wordml" w:rsidR="00E92126" w:rsidP="10254328" w:rsidRDefault="003E6D58" w14:paraId="03548DB1" wp14:textId="77777777">
      <w:pPr>
        <w:spacing w:after="80"/>
        <w:ind w:left="72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In March 2016, European nations and </w:t>
      </w:r>
      <w:r w:rsidRPr="10254328" w:rsidR="340565B5">
        <w:rPr>
          <w:rFonts w:ascii="Times New Roman" w:hAnsi="Times New Roman" w:eastAsia="Times New Roman" w:cs="Times New Roman"/>
          <w:sz w:val="18"/>
          <w:szCs w:val="18"/>
          <w:lang w:val="en-US"/>
        </w:rPr>
        <w:t>Turkey</w:t>
      </w:r>
      <w:r w:rsidRPr="10254328" w:rsidR="340565B5">
        <w:rPr>
          <w:rFonts w:ascii="Times New Roman" w:hAnsi="Times New Roman" w:eastAsia="Times New Roman" w:cs="Times New Roman"/>
          <w:sz w:val="18"/>
          <w:szCs w:val="18"/>
          <w:lang w:val="en-US"/>
        </w:rPr>
        <w:t xml:space="preserve"> signed an agreement aiming to curb the flow of refugees to Europe. In this deal, the Turkish government agreed to take back all the illegal immigrants who have crossed Greece’s border. Straightforwardly, the agreement reduced the number of illegal immigrants, but it faced many problems, like human rights violations or precarious conditions in which many refugees lived.</w:t>
      </w:r>
    </w:p>
    <w:p xmlns:wp14="http://schemas.microsoft.com/office/word/2010/wordml" w:rsidR="00E92126" w:rsidP="10254328" w:rsidRDefault="00E92126" w14:paraId="4B94D5A5"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788159D6" wp14:textId="77777777">
      <w:pPr>
        <w:numPr>
          <w:ilvl w:val="0"/>
          <w:numId w:val="2"/>
        </w:numPr>
        <w:spacing w:after="180"/>
        <w:rPr>
          <w:rFonts w:ascii="Times New Roman" w:hAnsi="Times New Roman" w:eastAsia="Times New Roman" w:cs="Times New Roman"/>
          <w:b w:val="1"/>
          <w:bCs w:val="1"/>
          <w:sz w:val="18"/>
          <w:szCs w:val="18"/>
        </w:rPr>
      </w:pPr>
      <w:r w:rsidRPr="10254328" w:rsidR="003E6D58">
        <w:rPr>
          <w:rFonts w:ascii="Times New Roman" w:hAnsi="Times New Roman" w:eastAsia="Times New Roman" w:cs="Times New Roman"/>
          <w:b w:val="1"/>
          <w:bCs w:val="1"/>
          <w:sz w:val="18"/>
          <w:szCs w:val="18"/>
        </w:rPr>
        <w:t>Dublin Regulation Reforms</w:t>
      </w:r>
    </w:p>
    <w:p xmlns:wp14="http://schemas.microsoft.com/office/word/2010/wordml" w:rsidR="00E92126" w:rsidP="10254328" w:rsidRDefault="003E6D58" w14:paraId="74DB19D2" wp14:textId="77777777">
      <w:pPr>
        <w:spacing w:after="180"/>
        <w:ind w:left="72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The Dublin Regulation, which was the determinant in deciding which EU member states </w:t>
      </w:r>
      <w:r w:rsidRPr="10254328" w:rsidR="340565B5">
        <w:rPr>
          <w:rFonts w:ascii="Times New Roman" w:hAnsi="Times New Roman" w:eastAsia="Times New Roman" w:cs="Times New Roman"/>
          <w:sz w:val="18"/>
          <w:szCs w:val="18"/>
          <w:lang w:val="en-US"/>
        </w:rPr>
        <w:t>were responsible for</w:t>
      </w:r>
      <w:r w:rsidRPr="10254328" w:rsidR="340565B5">
        <w:rPr>
          <w:rFonts w:ascii="Times New Roman" w:hAnsi="Times New Roman" w:eastAsia="Times New Roman" w:cs="Times New Roman"/>
          <w:sz w:val="18"/>
          <w:szCs w:val="18"/>
          <w:lang w:val="en-US"/>
        </w:rPr>
        <w:t xml:space="preserve"> refining asylum applications, has been a very crucial point for reform efforts. There have been various </w:t>
      </w:r>
      <w:r w:rsidRPr="10254328" w:rsidR="340565B5">
        <w:rPr>
          <w:rFonts w:ascii="Times New Roman" w:hAnsi="Times New Roman" w:eastAsia="Times New Roman" w:cs="Times New Roman"/>
          <w:sz w:val="18"/>
          <w:szCs w:val="18"/>
          <w:lang w:val="en-US"/>
        </w:rPr>
        <w:t>amount</w:t>
      </w:r>
      <w:r w:rsidRPr="10254328" w:rsidR="340565B5">
        <w:rPr>
          <w:rFonts w:ascii="Times New Roman" w:hAnsi="Times New Roman" w:eastAsia="Times New Roman" w:cs="Times New Roman"/>
          <w:sz w:val="18"/>
          <w:szCs w:val="18"/>
          <w:lang w:val="en-US"/>
        </w:rPr>
        <w:t xml:space="preserve"> of proposals made to </w:t>
      </w:r>
      <w:r w:rsidRPr="10254328" w:rsidR="340565B5">
        <w:rPr>
          <w:rFonts w:ascii="Times New Roman" w:hAnsi="Times New Roman" w:eastAsia="Times New Roman" w:cs="Times New Roman"/>
          <w:sz w:val="18"/>
          <w:szCs w:val="18"/>
          <w:lang w:val="en-US"/>
        </w:rPr>
        <w:t>allocate</w:t>
      </w:r>
      <w:r w:rsidRPr="10254328" w:rsidR="340565B5">
        <w:rPr>
          <w:rFonts w:ascii="Times New Roman" w:hAnsi="Times New Roman" w:eastAsia="Times New Roman" w:cs="Times New Roman"/>
          <w:sz w:val="18"/>
          <w:szCs w:val="18"/>
          <w:lang w:val="en-US"/>
        </w:rPr>
        <w:t xml:space="preserve"> asylum seekers more adequately among EU countries, such as Germany, France, and Italy, which were all aimed towards alleviating the unbalanced burden that brought on the burden onto frontline states like Italy and Greece. However, these proposals have struggled to g</w:t>
      </w:r>
      <w:r w:rsidRPr="10254328" w:rsidR="340565B5">
        <w:rPr>
          <w:rFonts w:ascii="Times New Roman" w:hAnsi="Times New Roman" w:eastAsia="Times New Roman" w:cs="Times New Roman"/>
          <w:sz w:val="18"/>
          <w:szCs w:val="18"/>
          <w:lang w:val="en-US"/>
        </w:rPr>
        <w:t xml:space="preserve">ain the attention of member states, which is continuously leading to ongoing debates about the sufficiency and effectiveness of the current asylum system that is currently </w:t>
      </w:r>
      <w:r w:rsidRPr="10254328" w:rsidR="340565B5">
        <w:rPr>
          <w:rFonts w:ascii="Times New Roman" w:hAnsi="Times New Roman" w:eastAsia="Times New Roman" w:cs="Times New Roman"/>
          <w:sz w:val="18"/>
          <w:szCs w:val="18"/>
          <w:lang w:val="en-US"/>
        </w:rPr>
        <w:t>followed</w:t>
      </w:r>
      <w:r w:rsidRPr="10254328" w:rsidR="340565B5">
        <w:rPr>
          <w:rFonts w:ascii="Times New Roman" w:hAnsi="Times New Roman" w:eastAsia="Times New Roman" w:cs="Times New Roman"/>
          <w:sz w:val="18"/>
          <w:szCs w:val="18"/>
          <w:lang w:val="en-US"/>
        </w:rPr>
        <w:t>.</w:t>
      </w:r>
    </w:p>
    <w:p xmlns:wp14="http://schemas.microsoft.com/office/word/2010/wordml" w:rsidR="00E92126" w:rsidP="10254328" w:rsidRDefault="00E92126" w14:paraId="3DEEC669"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E92126" w14:paraId="3656B9AB"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312CFA43"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color w:val="A30003"/>
          <w:sz w:val="21"/>
          <w:szCs w:val="21"/>
        </w:rPr>
        <w:t>Possible Solutions:</w:t>
      </w:r>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E92126" w14:paraId="45FB0818"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2F6A01F4" wp14:textId="77777777">
      <w:pPr>
        <w:numPr>
          <w:ilvl w:val="0"/>
          <w:numId w:val="1"/>
        </w:numPr>
        <w:spacing w:after="80"/>
        <w:rPr>
          <w:rFonts w:ascii="Times New Roman" w:hAnsi="Times New Roman" w:eastAsia="Times New Roman" w:cs="Times New Roman"/>
          <w:sz w:val="18"/>
          <w:szCs w:val="18"/>
          <w:lang w:val="en-US"/>
        </w:rPr>
      </w:pPr>
      <w:r w:rsidRPr="10254328" w:rsidR="340565B5">
        <w:rPr>
          <w:rFonts w:ascii="Times New Roman" w:hAnsi="Times New Roman" w:eastAsia="Times New Roman" w:cs="Times New Roman"/>
          <w:sz w:val="18"/>
          <w:szCs w:val="18"/>
          <w:lang w:val="en-US"/>
        </w:rPr>
        <w:t xml:space="preserve">Better protection in regions – It is important to keep secure protection so that people can remain close to their homes in safety and dignity. The European Union already has regional protection frameworks in </w:t>
      </w:r>
      <w:r w:rsidRPr="10254328" w:rsidR="340565B5">
        <w:rPr>
          <w:rFonts w:ascii="Times New Roman" w:hAnsi="Times New Roman" w:eastAsia="Times New Roman" w:cs="Times New Roman"/>
          <w:sz w:val="18"/>
          <w:szCs w:val="18"/>
          <w:lang w:val="en-US"/>
        </w:rPr>
        <w:t>place,</w:t>
      </w:r>
      <w:r w:rsidRPr="10254328" w:rsidR="340565B5">
        <w:rPr>
          <w:rFonts w:ascii="Times New Roman" w:hAnsi="Times New Roman" w:eastAsia="Times New Roman" w:cs="Times New Roman"/>
          <w:sz w:val="18"/>
          <w:szCs w:val="18"/>
          <w:lang w:val="en-US"/>
        </w:rPr>
        <w:t xml:space="preserve"> </w:t>
      </w:r>
      <w:r w:rsidRPr="10254328" w:rsidR="340565B5">
        <w:rPr>
          <w:rFonts w:ascii="Times New Roman" w:hAnsi="Times New Roman" w:eastAsia="Times New Roman" w:cs="Times New Roman"/>
          <w:sz w:val="18"/>
          <w:szCs w:val="18"/>
          <w:lang w:val="en-US"/>
        </w:rPr>
        <w:t>however</w:t>
      </w:r>
      <w:r w:rsidRPr="10254328" w:rsidR="340565B5">
        <w:rPr>
          <w:rFonts w:ascii="Times New Roman" w:hAnsi="Times New Roman" w:eastAsia="Times New Roman" w:cs="Times New Roman"/>
          <w:sz w:val="18"/>
          <w:szCs w:val="18"/>
          <w:lang w:val="en-US"/>
        </w:rPr>
        <w:t xml:space="preserve"> extended effort to implement this solution effectively is needed</w:t>
      </w:r>
      <w:r w:rsidRPr="10254328" w:rsidR="340565B5">
        <w:rPr>
          <w:rFonts w:ascii="Times New Roman" w:hAnsi="Times New Roman" w:eastAsia="Times New Roman" w:cs="Times New Roman"/>
          <w:sz w:val="18"/>
          <w:szCs w:val="18"/>
          <w:lang w:val="en-US"/>
        </w:rPr>
        <w:t xml:space="preserve">.  </w:t>
      </w:r>
    </w:p>
    <w:p xmlns:wp14="http://schemas.microsoft.com/office/word/2010/wordml" w:rsidR="00E92126" w:rsidP="10254328" w:rsidRDefault="00E92126" w14:paraId="049F31CB" wp14:textId="77777777">
      <w:pPr>
        <w:spacing w:after="80"/>
        <w:ind w:left="720"/>
        <w:rPr>
          <w:rFonts w:ascii="Times New Roman" w:hAnsi="Times New Roman" w:eastAsia="Times New Roman" w:cs="Times New Roman"/>
          <w:sz w:val="18"/>
          <w:szCs w:val="18"/>
        </w:rPr>
      </w:pPr>
    </w:p>
    <w:p xmlns:wp14="http://schemas.microsoft.com/office/word/2010/wordml" w:rsidR="00E92126" w:rsidP="10254328" w:rsidRDefault="003E6D58" w14:paraId="1D554554" wp14:textId="77777777">
      <w:pPr>
        <w:numPr>
          <w:ilvl w:val="0"/>
          <w:numId w:val="1"/>
        </w:numPr>
        <w:rPr>
          <w:rFonts w:ascii="Times New Roman" w:hAnsi="Times New Roman" w:eastAsia="Times New Roman" w:cs="Times New Roman"/>
          <w:color w:val="141414"/>
          <w:sz w:val="18"/>
          <w:szCs w:val="18"/>
          <w:lang w:val="en-US"/>
        </w:rPr>
      </w:pPr>
      <w:r w:rsidRPr="10254328" w:rsidR="340565B5">
        <w:rPr>
          <w:rFonts w:ascii="Times New Roman" w:hAnsi="Times New Roman" w:eastAsia="Times New Roman" w:cs="Times New Roman"/>
          <w:color w:val="141414"/>
          <w:sz w:val="18"/>
          <w:szCs w:val="18"/>
          <w:lang w:val="en-US"/>
        </w:rPr>
        <w:t xml:space="preserve">More refugees need to be offered the opportunity to resettle permanently in Europe. Of the almost </w:t>
      </w:r>
      <w:r w:rsidRPr="10254328" w:rsidR="340565B5">
        <w:rPr>
          <w:rFonts w:ascii="Times New Roman" w:hAnsi="Times New Roman" w:eastAsia="Times New Roman" w:cs="Times New Roman"/>
          <w:color w:val="141414"/>
          <w:sz w:val="18"/>
          <w:szCs w:val="18"/>
          <w:lang w:val="en-US"/>
        </w:rPr>
        <w:t>17 million refugees</w:t>
      </w:r>
      <w:r w:rsidRPr="10254328" w:rsidR="340565B5">
        <w:rPr>
          <w:rFonts w:ascii="Times New Roman" w:hAnsi="Times New Roman" w:eastAsia="Times New Roman" w:cs="Times New Roman"/>
          <w:color w:val="141414"/>
          <w:sz w:val="18"/>
          <w:szCs w:val="18"/>
          <w:lang w:val="en-US"/>
        </w:rPr>
        <w:t xml:space="preserve"> in the world today, around 100,000 each year are given the opportunity to join programs that take them from refugee camps to More Economically Developed Countries (MEDCs) to settle. </w:t>
      </w:r>
      <w:r w:rsidRPr="10254328" w:rsidR="340565B5">
        <w:rPr>
          <w:rFonts w:ascii="Times New Roman" w:hAnsi="Times New Roman" w:eastAsia="Times New Roman" w:cs="Times New Roman"/>
          <w:color w:val="141414"/>
          <w:sz w:val="18"/>
          <w:szCs w:val="18"/>
          <w:lang w:val="en-US"/>
        </w:rPr>
        <w:t>Almost all</w:t>
      </w:r>
      <w:r w:rsidRPr="10254328" w:rsidR="340565B5">
        <w:rPr>
          <w:rFonts w:ascii="Times New Roman" w:hAnsi="Times New Roman" w:eastAsia="Times New Roman" w:cs="Times New Roman"/>
          <w:color w:val="141414"/>
          <w:sz w:val="18"/>
          <w:szCs w:val="18"/>
          <w:lang w:val="en-US"/>
        </w:rPr>
        <w:t xml:space="preserve"> of these places are offered by the United States, </w:t>
      </w:r>
      <w:r w:rsidRPr="10254328" w:rsidR="340565B5">
        <w:rPr>
          <w:rFonts w:ascii="Times New Roman" w:hAnsi="Times New Roman" w:eastAsia="Times New Roman" w:cs="Times New Roman"/>
          <w:color w:val="141414"/>
          <w:sz w:val="18"/>
          <w:szCs w:val="18"/>
          <w:lang w:val="en-US"/>
        </w:rPr>
        <w:t>Canada</w:t>
      </w:r>
      <w:r w:rsidRPr="10254328" w:rsidR="340565B5">
        <w:rPr>
          <w:rFonts w:ascii="Times New Roman" w:hAnsi="Times New Roman" w:eastAsia="Times New Roman" w:cs="Times New Roman"/>
          <w:color w:val="141414"/>
          <w:sz w:val="18"/>
          <w:szCs w:val="18"/>
          <w:lang w:val="en-US"/>
        </w:rPr>
        <w:t xml:space="preserve"> and Australia. Resettling more refugees in this way will never be at a scale sufficient to satisfy demand, but </w:t>
      </w:r>
      <w:r w:rsidRPr="10254328" w:rsidR="340565B5">
        <w:rPr>
          <w:rFonts w:ascii="Times New Roman" w:hAnsi="Times New Roman" w:eastAsia="Times New Roman" w:cs="Times New Roman"/>
          <w:color w:val="141414"/>
          <w:sz w:val="18"/>
          <w:szCs w:val="18"/>
          <w:lang w:val="en-US"/>
        </w:rPr>
        <w:t>it’s</w:t>
      </w:r>
      <w:r w:rsidRPr="10254328" w:rsidR="340565B5">
        <w:rPr>
          <w:rFonts w:ascii="Times New Roman" w:hAnsi="Times New Roman" w:eastAsia="Times New Roman" w:cs="Times New Roman"/>
          <w:color w:val="141414"/>
          <w:sz w:val="18"/>
          <w:szCs w:val="18"/>
          <w:lang w:val="en-US"/>
        </w:rPr>
        <w:t xml:space="preserve"> a way to </w:t>
      </w:r>
      <w:r w:rsidRPr="10254328" w:rsidR="340565B5">
        <w:rPr>
          <w:rFonts w:ascii="Times New Roman" w:hAnsi="Times New Roman" w:eastAsia="Times New Roman" w:cs="Times New Roman"/>
          <w:color w:val="141414"/>
          <w:sz w:val="18"/>
          <w:szCs w:val="18"/>
          <w:lang w:val="en-US"/>
        </w:rPr>
        <w:t>demonstrate</w:t>
      </w:r>
      <w:r w:rsidRPr="10254328" w:rsidR="340565B5">
        <w:rPr>
          <w:rFonts w:ascii="Times New Roman" w:hAnsi="Times New Roman" w:eastAsia="Times New Roman" w:cs="Times New Roman"/>
          <w:color w:val="141414"/>
          <w:sz w:val="18"/>
          <w:szCs w:val="18"/>
          <w:lang w:val="en-US"/>
        </w:rPr>
        <w:t xml:space="preserve"> solidar</w:t>
      </w:r>
      <w:r w:rsidRPr="10254328" w:rsidR="340565B5">
        <w:rPr>
          <w:rFonts w:ascii="Times New Roman" w:hAnsi="Times New Roman" w:eastAsia="Times New Roman" w:cs="Times New Roman"/>
          <w:color w:val="141414"/>
          <w:sz w:val="18"/>
          <w:szCs w:val="18"/>
          <w:lang w:val="en-US"/>
        </w:rPr>
        <w:t xml:space="preserve">ity with the Less Economically Developed Countries (LEDCs) that continue to shoulder the burden of the refugee crisis. </w:t>
      </w:r>
    </w:p>
    <w:p xmlns:wp14="http://schemas.microsoft.com/office/word/2010/wordml" w:rsidR="00E92126" w:rsidP="10254328" w:rsidRDefault="003E6D58" w14:paraId="29D6B04F" wp14:textId="77777777">
      <w:pPr>
        <w:shd w:val="clear" w:color="auto" w:fill="FFFFFF" w:themeFill="background1"/>
        <w:spacing w:after="160"/>
        <w:rPr>
          <w:rFonts w:ascii="Times New Roman" w:hAnsi="Times New Roman" w:eastAsia="Times New Roman" w:cs="Times New Roman"/>
          <w:sz w:val="20"/>
          <w:szCs w:val="20"/>
        </w:rPr>
      </w:pPr>
      <w:r w:rsidRPr="10254328" w:rsidR="003E6D58">
        <w:rPr>
          <w:rFonts w:ascii="Times New Roman" w:hAnsi="Times New Roman" w:eastAsia="Times New Roman" w:cs="Times New Roman"/>
          <w:sz w:val="20"/>
          <w:szCs w:val="20"/>
        </w:rPr>
        <w:t xml:space="preserve"> </w:t>
      </w:r>
    </w:p>
    <w:p xmlns:wp14="http://schemas.microsoft.com/office/word/2010/wordml" w:rsidR="00E92126" w:rsidP="10254328" w:rsidRDefault="00E92126" w14:paraId="53128261"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61104D87" wp14:textId="77777777">
      <w:pPr>
        <w:spacing w:after="80"/>
        <w:rPr>
          <w:rFonts w:ascii="Times New Roman" w:hAnsi="Times New Roman" w:eastAsia="Times New Roman" w:cs="Times New Roman"/>
          <w:sz w:val="18"/>
          <w:szCs w:val="18"/>
        </w:rPr>
      </w:pPr>
      <w:r w:rsidRPr="10254328" w:rsidR="003E6D58">
        <w:rPr>
          <w:rFonts w:ascii="Times New Roman" w:hAnsi="Times New Roman" w:eastAsia="Times New Roman" w:cs="Times New Roman"/>
          <w:b w:val="1"/>
          <w:bCs w:val="1"/>
          <w:color w:val="A30003"/>
          <w:sz w:val="21"/>
          <w:szCs w:val="21"/>
        </w:rPr>
        <w:t>Bibliography</w:t>
      </w:r>
      <w:r w:rsidRPr="10254328" w:rsidR="003E6D58">
        <w:rPr>
          <w:rFonts w:ascii="Times New Roman" w:hAnsi="Times New Roman" w:eastAsia="Times New Roman" w:cs="Times New Roman"/>
          <w:b w:val="1"/>
          <w:bCs w:val="1"/>
          <w:sz w:val="18"/>
          <w:szCs w:val="18"/>
        </w:rPr>
        <w:t xml:space="preserve"> </w:t>
      </w:r>
    </w:p>
    <w:p xmlns:wp14="http://schemas.microsoft.com/office/word/2010/wordml" w:rsidR="00E92126" w:rsidP="10254328" w:rsidRDefault="00E92126" w14:paraId="62486C05" wp14:textId="77777777">
      <w:pPr>
        <w:spacing w:after="80"/>
        <w:rPr>
          <w:rFonts w:ascii="Times New Roman" w:hAnsi="Times New Roman" w:eastAsia="Times New Roman" w:cs="Times New Roman"/>
          <w:sz w:val="18"/>
          <w:szCs w:val="18"/>
        </w:rPr>
      </w:pPr>
    </w:p>
    <w:p xmlns:wp14="http://schemas.microsoft.com/office/word/2010/wordml" w:rsidR="00E92126" w:rsidP="10254328" w:rsidRDefault="003E6D58" w14:paraId="4FD14A47"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European Commission. “The EU-Turkey Statement.” </w:t>
      </w:r>
      <w:r w:rsidRPr="10254328" w:rsidR="003E6D58">
        <w:rPr>
          <w:rFonts w:ascii="Times New Roman" w:hAnsi="Times New Roman" w:eastAsia="Times New Roman" w:cs="Times New Roman"/>
          <w:i w:val="1"/>
          <w:iCs w:val="1"/>
          <w:sz w:val="18"/>
          <w:szCs w:val="18"/>
        </w:rPr>
        <w:t>European Commission</w:t>
      </w:r>
      <w:r w:rsidRPr="10254328" w:rsidR="003E6D58">
        <w:rPr>
          <w:rFonts w:ascii="Times New Roman" w:hAnsi="Times New Roman" w:eastAsia="Times New Roman" w:cs="Times New Roman"/>
          <w:sz w:val="18"/>
          <w:szCs w:val="18"/>
        </w:rPr>
        <w:t>, 18 Mar. 2016,</w:t>
      </w:r>
      <w:hyperlink r:id="R124be37fb3484d7d">
        <w:r w:rsidRPr="10254328" w:rsidR="003E6D58">
          <w:rPr>
            <w:rFonts w:ascii="Times New Roman" w:hAnsi="Times New Roman" w:eastAsia="Times New Roman" w:cs="Times New Roman"/>
            <w:sz w:val="18"/>
            <w:szCs w:val="18"/>
          </w:rPr>
          <w:t xml:space="preserve"> </w:t>
        </w:r>
      </w:hyperlink>
      <w:hyperlink r:id="R2df153a0a9114ad5">
        <w:r w:rsidRPr="10254328" w:rsidR="003E6D58">
          <w:rPr>
            <w:rFonts w:ascii="Times New Roman" w:hAnsi="Times New Roman" w:eastAsia="Times New Roman" w:cs="Times New Roman"/>
            <w:color w:val="467886"/>
            <w:sz w:val="18"/>
            <w:szCs w:val="18"/>
            <w:u w:val="single"/>
          </w:rPr>
          <w:t>https://ec.europa.eu/home-affairs/what-we-do/policies/asylum/eur-1_en</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64C1C21D"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European Commission. "Country Responsible for Asylum Application (Dublin Regulation)." </w:t>
      </w:r>
      <w:r w:rsidRPr="10254328" w:rsidR="003E6D58">
        <w:rPr>
          <w:rFonts w:ascii="Times New Roman" w:hAnsi="Times New Roman" w:eastAsia="Times New Roman" w:cs="Times New Roman"/>
          <w:i w:val="1"/>
          <w:iCs w:val="1"/>
          <w:sz w:val="18"/>
          <w:szCs w:val="18"/>
        </w:rPr>
        <w:t>Migration and Home Affairs</w:t>
      </w:r>
      <w:r w:rsidRPr="10254328" w:rsidR="003E6D58">
        <w:rPr>
          <w:rFonts w:ascii="Times New Roman" w:hAnsi="Times New Roman" w:eastAsia="Times New Roman" w:cs="Times New Roman"/>
          <w:sz w:val="18"/>
          <w:szCs w:val="18"/>
        </w:rPr>
        <w:t>,</w:t>
      </w:r>
      <w:hyperlink r:id="R0d93f7bb13ac4f65">
        <w:r w:rsidRPr="10254328" w:rsidR="003E6D58">
          <w:rPr>
            <w:rFonts w:ascii="Times New Roman" w:hAnsi="Times New Roman" w:eastAsia="Times New Roman" w:cs="Times New Roman"/>
            <w:sz w:val="18"/>
            <w:szCs w:val="18"/>
          </w:rPr>
          <w:t xml:space="preserve"> </w:t>
        </w:r>
      </w:hyperlink>
      <w:hyperlink r:id="R53efa567236e4472">
        <w:r w:rsidRPr="10254328" w:rsidR="003E6D58">
          <w:rPr>
            <w:rFonts w:ascii="Times New Roman" w:hAnsi="Times New Roman" w:eastAsia="Times New Roman" w:cs="Times New Roman"/>
            <w:color w:val="467886"/>
            <w:sz w:val="18"/>
            <w:szCs w:val="18"/>
            <w:u w:val="single"/>
          </w:rPr>
          <w:t>https://home-affairs.ec.europa.eu/policies/migration-and-asylum/common-european-asylum-system/country-responsible-asylum-application-dublin-regulation_en</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038BB0CE"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European Council. "Response to the Migration Crisis and Force Majeure Situations." </w:t>
      </w:r>
      <w:r w:rsidRPr="10254328" w:rsidR="003E6D58">
        <w:rPr>
          <w:rFonts w:ascii="Times New Roman" w:hAnsi="Times New Roman" w:eastAsia="Times New Roman" w:cs="Times New Roman"/>
          <w:i w:val="1"/>
          <w:iCs w:val="1"/>
          <w:sz w:val="18"/>
          <w:szCs w:val="18"/>
        </w:rPr>
        <w:t>Consilium</w:t>
      </w:r>
      <w:r w:rsidRPr="10254328" w:rsidR="003E6D58">
        <w:rPr>
          <w:rFonts w:ascii="Times New Roman" w:hAnsi="Times New Roman" w:eastAsia="Times New Roman" w:cs="Times New Roman"/>
          <w:sz w:val="18"/>
          <w:szCs w:val="18"/>
        </w:rPr>
        <w:t>,</w:t>
      </w:r>
      <w:hyperlink r:id="R37ac935502004e8f">
        <w:r w:rsidRPr="10254328" w:rsidR="003E6D58">
          <w:rPr>
            <w:rFonts w:ascii="Times New Roman" w:hAnsi="Times New Roman" w:eastAsia="Times New Roman" w:cs="Times New Roman"/>
            <w:sz w:val="18"/>
            <w:szCs w:val="18"/>
          </w:rPr>
          <w:t xml:space="preserve"> </w:t>
        </w:r>
      </w:hyperlink>
      <w:hyperlink r:id="Re8a9abeb799c4ae9">
        <w:r w:rsidRPr="10254328" w:rsidR="003E6D58">
          <w:rPr>
            <w:rFonts w:ascii="Times New Roman" w:hAnsi="Times New Roman" w:eastAsia="Times New Roman" w:cs="Times New Roman"/>
            <w:color w:val="467886"/>
            <w:sz w:val="18"/>
            <w:szCs w:val="18"/>
            <w:u w:val="single"/>
          </w:rPr>
          <w:t>https://www.consilium.europa.eu/en/policies/migration-crisis/</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13A30F57"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European Parliament. “Dublin Regulation: An Overview.” </w:t>
      </w:r>
      <w:r w:rsidRPr="10254328" w:rsidR="003E6D58">
        <w:rPr>
          <w:rFonts w:ascii="Times New Roman" w:hAnsi="Times New Roman" w:eastAsia="Times New Roman" w:cs="Times New Roman"/>
          <w:i w:val="1"/>
          <w:iCs w:val="1"/>
          <w:sz w:val="18"/>
          <w:szCs w:val="18"/>
        </w:rPr>
        <w:t>European Parliament</w:t>
      </w:r>
      <w:r w:rsidRPr="10254328" w:rsidR="003E6D58">
        <w:rPr>
          <w:rFonts w:ascii="Times New Roman" w:hAnsi="Times New Roman" w:eastAsia="Times New Roman" w:cs="Times New Roman"/>
          <w:sz w:val="18"/>
          <w:szCs w:val="18"/>
        </w:rPr>
        <w:t>, 2021,</w:t>
      </w:r>
      <w:hyperlink r:id="R5895efbb42684937">
        <w:r w:rsidRPr="10254328" w:rsidR="003E6D58">
          <w:rPr>
            <w:rFonts w:ascii="Times New Roman" w:hAnsi="Times New Roman" w:eastAsia="Times New Roman" w:cs="Times New Roman"/>
            <w:sz w:val="18"/>
            <w:szCs w:val="18"/>
          </w:rPr>
          <w:t xml:space="preserve"> </w:t>
        </w:r>
      </w:hyperlink>
      <w:hyperlink r:id="Rafa5cbe65f6349dd">
        <w:r w:rsidRPr="10254328" w:rsidR="003E6D58">
          <w:rPr>
            <w:rFonts w:ascii="Times New Roman" w:hAnsi="Times New Roman" w:eastAsia="Times New Roman" w:cs="Times New Roman"/>
            <w:color w:val="467886"/>
            <w:sz w:val="18"/>
            <w:szCs w:val="18"/>
            <w:u w:val="single"/>
          </w:rPr>
          <w:t>https://www.europarl.europa.eu/factsheets/en/sheet/151/dublin-regulation</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6975ED0C"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Migration Policy Institute. “The EU's Response to the Refugee Crisis: A Review of the Dublin System.” </w:t>
      </w:r>
      <w:r w:rsidRPr="10254328" w:rsidR="003E6D58">
        <w:rPr>
          <w:rFonts w:ascii="Times New Roman" w:hAnsi="Times New Roman" w:eastAsia="Times New Roman" w:cs="Times New Roman"/>
          <w:i w:val="1"/>
          <w:iCs w:val="1"/>
          <w:sz w:val="18"/>
          <w:szCs w:val="18"/>
        </w:rPr>
        <w:t>Migration Information Source</w:t>
      </w:r>
      <w:r w:rsidRPr="10254328" w:rsidR="003E6D58">
        <w:rPr>
          <w:rFonts w:ascii="Times New Roman" w:hAnsi="Times New Roman" w:eastAsia="Times New Roman" w:cs="Times New Roman"/>
          <w:sz w:val="18"/>
          <w:szCs w:val="18"/>
        </w:rPr>
        <w:t>, 2022,</w:t>
      </w:r>
      <w:hyperlink r:id="R03f1db7ca10d4920">
        <w:r w:rsidRPr="10254328" w:rsidR="003E6D58">
          <w:rPr>
            <w:rFonts w:ascii="Times New Roman" w:hAnsi="Times New Roman" w:eastAsia="Times New Roman" w:cs="Times New Roman"/>
            <w:sz w:val="18"/>
            <w:szCs w:val="18"/>
          </w:rPr>
          <w:t xml:space="preserve"> </w:t>
        </w:r>
      </w:hyperlink>
      <w:hyperlink r:id="R8d9ad10352f442e0">
        <w:r w:rsidRPr="10254328" w:rsidR="003E6D58">
          <w:rPr>
            <w:rFonts w:ascii="Times New Roman" w:hAnsi="Times New Roman" w:eastAsia="Times New Roman" w:cs="Times New Roman"/>
            <w:color w:val="467886"/>
            <w:sz w:val="18"/>
            <w:szCs w:val="18"/>
            <w:u w:val="single"/>
          </w:rPr>
          <w:t>https://www.migrationpolicy.org/article/eu-response-refugee-crisis-review-dublin-system</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1BD0D440"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Oxfam International. “Stranded in Greece: The Long Refugee Road to Nowhere.” </w:t>
      </w:r>
      <w:r w:rsidRPr="10254328" w:rsidR="003E6D58">
        <w:rPr>
          <w:rFonts w:ascii="Times New Roman" w:hAnsi="Times New Roman" w:eastAsia="Times New Roman" w:cs="Times New Roman"/>
          <w:i w:val="1"/>
          <w:iCs w:val="1"/>
          <w:sz w:val="18"/>
          <w:szCs w:val="18"/>
        </w:rPr>
        <w:t>Oxfam International</w:t>
      </w:r>
      <w:r w:rsidRPr="10254328" w:rsidR="003E6D58">
        <w:rPr>
          <w:rFonts w:ascii="Times New Roman" w:hAnsi="Times New Roman" w:eastAsia="Times New Roman" w:cs="Times New Roman"/>
          <w:sz w:val="18"/>
          <w:szCs w:val="18"/>
        </w:rPr>
        <w:t>, 25 May 2022,</w:t>
      </w:r>
      <w:hyperlink r:id="R7e3459021fe345eb">
        <w:r w:rsidRPr="10254328" w:rsidR="003E6D58">
          <w:rPr>
            <w:rFonts w:ascii="Times New Roman" w:hAnsi="Times New Roman" w:eastAsia="Times New Roman" w:cs="Times New Roman"/>
            <w:sz w:val="18"/>
            <w:szCs w:val="18"/>
          </w:rPr>
          <w:t xml:space="preserve"> </w:t>
        </w:r>
      </w:hyperlink>
      <w:hyperlink r:id="R925d5f31ff25402f">
        <w:r w:rsidRPr="10254328" w:rsidR="003E6D58">
          <w:rPr>
            <w:rFonts w:ascii="Times New Roman" w:hAnsi="Times New Roman" w:eastAsia="Times New Roman" w:cs="Times New Roman"/>
            <w:color w:val="467886"/>
            <w:sz w:val="18"/>
            <w:szCs w:val="18"/>
            <w:u w:val="single"/>
          </w:rPr>
          <w:t>www.oxfam.org/en/stranded-greece-long-refugee-road-nowhere</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0C95553E"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Syrian Association for Citizens’ Dignity. “Refugees: A Russian Weapon to Empty Syria and Flood Europe!” </w:t>
      </w:r>
      <w:r w:rsidRPr="10254328" w:rsidR="003E6D58">
        <w:rPr>
          <w:rFonts w:ascii="Times New Roman" w:hAnsi="Times New Roman" w:eastAsia="Times New Roman" w:cs="Times New Roman"/>
          <w:i w:val="1"/>
          <w:iCs w:val="1"/>
          <w:sz w:val="18"/>
          <w:szCs w:val="18"/>
        </w:rPr>
        <w:t>Syrian Association for Citizens’ Dignity</w:t>
      </w:r>
      <w:r w:rsidRPr="10254328" w:rsidR="003E6D58">
        <w:rPr>
          <w:rFonts w:ascii="Times New Roman" w:hAnsi="Times New Roman" w:eastAsia="Times New Roman" w:cs="Times New Roman"/>
          <w:sz w:val="18"/>
          <w:szCs w:val="18"/>
        </w:rPr>
        <w:t>, 18 Dec. 2023,</w:t>
      </w:r>
      <w:hyperlink r:id="R732de1b3c1004d39">
        <w:r w:rsidRPr="10254328" w:rsidR="003E6D58">
          <w:rPr>
            <w:rFonts w:ascii="Times New Roman" w:hAnsi="Times New Roman" w:eastAsia="Times New Roman" w:cs="Times New Roman"/>
            <w:sz w:val="18"/>
            <w:szCs w:val="18"/>
          </w:rPr>
          <w:t xml:space="preserve"> </w:t>
        </w:r>
      </w:hyperlink>
      <w:hyperlink r:id="Rd59675a9f479474a">
        <w:r w:rsidRPr="10254328" w:rsidR="003E6D58">
          <w:rPr>
            <w:rFonts w:ascii="Times New Roman" w:hAnsi="Times New Roman" w:eastAsia="Times New Roman" w:cs="Times New Roman"/>
            <w:color w:val="467886"/>
            <w:sz w:val="18"/>
            <w:szCs w:val="18"/>
            <w:u w:val="single"/>
          </w:rPr>
          <w:t>https://syacd.org/refugees-a-russian-weapon-to-empty-syria-and-flood-europe/</w:t>
        </w:r>
      </w:hyperlink>
      <w:r w:rsidRPr="10254328" w:rsidR="003E6D58">
        <w:rPr>
          <w:rFonts w:ascii="Times New Roman" w:hAnsi="Times New Roman" w:eastAsia="Times New Roman" w:cs="Times New Roman"/>
          <w:sz w:val="18"/>
          <w:szCs w:val="18"/>
        </w:rPr>
        <w:t xml:space="preserve">. Accessed 4 May 2025. </w:t>
      </w:r>
    </w:p>
    <w:p xmlns:wp14="http://schemas.microsoft.com/office/word/2010/wordml" w:rsidR="00E92126" w:rsidP="10254328" w:rsidRDefault="003E6D58" w14:paraId="1D0108C3"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“Migration and Asylum.” </w:t>
      </w:r>
      <w:r w:rsidRPr="10254328" w:rsidR="003E6D58">
        <w:rPr>
          <w:rFonts w:ascii="Times New Roman" w:hAnsi="Times New Roman" w:eastAsia="Times New Roman" w:cs="Times New Roman"/>
          <w:i w:val="1"/>
          <w:iCs w:val="1"/>
          <w:sz w:val="18"/>
          <w:szCs w:val="18"/>
        </w:rPr>
        <w:t>European Commission</w:t>
      </w:r>
      <w:r w:rsidRPr="10254328" w:rsidR="003E6D58">
        <w:rPr>
          <w:rFonts w:ascii="Times New Roman" w:hAnsi="Times New Roman" w:eastAsia="Times New Roman" w:cs="Times New Roman"/>
          <w:sz w:val="18"/>
          <w:szCs w:val="18"/>
        </w:rPr>
        <w:t>,</w:t>
      </w:r>
      <w:hyperlink r:id="R4deddfbaa6864825">
        <w:r w:rsidRPr="10254328" w:rsidR="003E6D58">
          <w:rPr>
            <w:rFonts w:ascii="Times New Roman" w:hAnsi="Times New Roman" w:eastAsia="Times New Roman" w:cs="Times New Roman"/>
            <w:sz w:val="18"/>
            <w:szCs w:val="18"/>
          </w:rPr>
          <w:t xml:space="preserve"> </w:t>
        </w:r>
      </w:hyperlink>
      <w:hyperlink r:id="Re120e2b8bad34671">
        <w:r w:rsidRPr="10254328" w:rsidR="003E6D58">
          <w:rPr>
            <w:rFonts w:ascii="Times New Roman" w:hAnsi="Times New Roman" w:eastAsia="Times New Roman" w:cs="Times New Roman"/>
            <w:color w:val="467886"/>
            <w:sz w:val="18"/>
            <w:szCs w:val="18"/>
            <w:u w:val="single"/>
          </w:rPr>
          <w:t>https://commission.europa.eu/topics/migration-and-asylum_en</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1604030F"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Time. “UN Calls for ‘Emergency Measures’ to Improve Conditions in Greek Refugee Camps, amid Overcrowding and Risk of Disease Outbreaks.” </w:t>
      </w:r>
      <w:r w:rsidRPr="10254328" w:rsidR="003E6D58">
        <w:rPr>
          <w:rFonts w:ascii="Times New Roman" w:hAnsi="Times New Roman" w:eastAsia="Times New Roman" w:cs="Times New Roman"/>
          <w:i w:val="1"/>
          <w:iCs w:val="1"/>
          <w:sz w:val="18"/>
          <w:szCs w:val="18"/>
        </w:rPr>
        <w:t>Time</w:t>
      </w:r>
      <w:r w:rsidRPr="10254328" w:rsidR="003E6D58">
        <w:rPr>
          <w:rFonts w:ascii="Times New Roman" w:hAnsi="Times New Roman" w:eastAsia="Times New Roman" w:cs="Times New Roman"/>
          <w:sz w:val="18"/>
          <w:szCs w:val="18"/>
        </w:rPr>
        <w:t>,</w:t>
      </w:r>
      <w:hyperlink r:id="R69ac2beac4e94570">
        <w:r w:rsidRPr="10254328" w:rsidR="003E6D58">
          <w:rPr>
            <w:rFonts w:ascii="Times New Roman" w:hAnsi="Times New Roman" w:eastAsia="Times New Roman" w:cs="Times New Roman"/>
            <w:sz w:val="18"/>
            <w:szCs w:val="18"/>
          </w:rPr>
          <w:t xml:space="preserve"> </w:t>
        </w:r>
      </w:hyperlink>
      <w:hyperlink r:id="R8df5124cd36c472b">
        <w:r w:rsidRPr="10254328" w:rsidR="003E6D58">
          <w:rPr>
            <w:rFonts w:ascii="Times New Roman" w:hAnsi="Times New Roman" w:eastAsia="Times New Roman" w:cs="Times New Roman"/>
            <w:color w:val="467886"/>
            <w:sz w:val="18"/>
            <w:szCs w:val="18"/>
            <w:u w:val="single"/>
          </w:rPr>
          <w:t>https://time.com/5781936/lesbos-greece-refugee-camps-dangerous/</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43617504"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UNHCR. “Syrian Refugee Crisis: Aid, Statistics and News.” </w:t>
      </w:r>
      <w:r w:rsidRPr="10254328" w:rsidR="003E6D58">
        <w:rPr>
          <w:rFonts w:ascii="Times New Roman" w:hAnsi="Times New Roman" w:eastAsia="Times New Roman" w:cs="Times New Roman"/>
          <w:i w:val="1"/>
          <w:iCs w:val="1"/>
          <w:sz w:val="18"/>
          <w:szCs w:val="18"/>
        </w:rPr>
        <w:t>USA for UNHCR</w:t>
      </w:r>
      <w:r w:rsidRPr="10254328" w:rsidR="003E6D58">
        <w:rPr>
          <w:rFonts w:ascii="Times New Roman" w:hAnsi="Times New Roman" w:eastAsia="Times New Roman" w:cs="Times New Roman"/>
          <w:sz w:val="18"/>
          <w:szCs w:val="18"/>
        </w:rPr>
        <w:t>, 2024,</w:t>
      </w:r>
      <w:hyperlink r:id="Rd63e72aec7fb4eed">
        <w:r w:rsidRPr="10254328" w:rsidR="003E6D58">
          <w:rPr>
            <w:rFonts w:ascii="Times New Roman" w:hAnsi="Times New Roman" w:eastAsia="Times New Roman" w:cs="Times New Roman"/>
            <w:sz w:val="18"/>
            <w:szCs w:val="18"/>
          </w:rPr>
          <w:t xml:space="preserve"> </w:t>
        </w:r>
      </w:hyperlink>
      <w:hyperlink r:id="R21513f96561b4702">
        <w:r w:rsidRPr="10254328" w:rsidR="003E6D58">
          <w:rPr>
            <w:rFonts w:ascii="Times New Roman" w:hAnsi="Times New Roman" w:eastAsia="Times New Roman" w:cs="Times New Roman"/>
            <w:color w:val="467886"/>
            <w:sz w:val="18"/>
            <w:szCs w:val="18"/>
            <w:u w:val="single"/>
          </w:rPr>
          <w:t>www.unrefugees.org/emergencies/syria/</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12D5A845"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United Nations Academic Impact. "Europe and the Refugee Crisis: A Challenge to Our Civilization." </w:t>
      </w:r>
      <w:r w:rsidRPr="10254328" w:rsidR="003E6D58">
        <w:rPr>
          <w:rFonts w:ascii="Times New Roman" w:hAnsi="Times New Roman" w:eastAsia="Times New Roman" w:cs="Times New Roman"/>
          <w:i w:val="1"/>
          <w:iCs w:val="1"/>
          <w:sz w:val="18"/>
          <w:szCs w:val="18"/>
        </w:rPr>
        <w:t>United Nations</w:t>
      </w:r>
      <w:r w:rsidRPr="10254328" w:rsidR="003E6D58">
        <w:rPr>
          <w:rFonts w:ascii="Times New Roman" w:hAnsi="Times New Roman" w:eastAsia="Times New Roman" w:cs="Times New Roman"/>
          <w:sz w:val="18"/>
          <w:szCs w:val="18"/>
        </w:rPr>
        <w:t>,</w:t>
      </w:r>
      <w:hyperlink r:id="R6af177bd79cc401b">
        <w:r w:rsidRPr="10254328" w:rsidR="003E6D58">
          <w:rPr>
            <w:rFonts w:ascii="Times New Roman" w:hAnsi="Times New Roman" w:eastAsia="Times New Roman" w:cs="Times New Roman"/>
            <w:sz w:val="18"/>
            <w:szCs w:val="18"/>
          </w:rPr>
          <w:t xml:space="preserve"> </w:t>
        </w:r>
      </w:hyperlink>
      <w:hyperlink r:id="R41c265402b2340f3">
        <w:r w:rsidRPr="10254328" w:rsidR="003E6D58">
          <w:rPr>
            <w:rFonts w:ascii="Times New Roman" w:hAnsi="Times New Roman" w:eastAsia="Times New Roman" w:cs="Times New Roman"/>
            <w:color w:val="467886"/>
            <w:sz w:val="18"/>
            <w:szCs w:val="18"/>
            <w:u w:val="single"/>
          </w:rPr>
          <w:t>https://www.un.org/en/academic-impact/europe-and-refugee-crisis-challenge-our-civilization</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0B4ED2C3"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United Nations High Commissioner for Refugees. "Asylum-seekers." </w:t>
      </w:r>
      <w:r w:rsidRPr="10254328" w:rsidR="003E6D58">
        <w:rPr>
          <w:rFonts w:ascii="Times New Roman" w:hAnsi="Times New Roman" w:eastAsia="Times New Roman" w:cs="Times New Roman"/>
          <w:i w:val="1"/>
          <w:iCs w:val="1"/>
          <w:sz w:val="18"/>
          <w:szCs w:val="18"/>
        </w:rPr>
        <w:t>UNHCR</w:t>
      </w:r>
      <w:r w:rsidRPr="10254328" w:rsidR="003E6D58">
        <w:rPr>
          <w:rFonts w:ascii="Times New Roman" w:hAnsi="Times New Roman" w:eastAsia="Times New Roman" w:cs="Times New Roman"/>
          <w:sz w:val="18"/>
          <w:szCs w:val="18"/>
        </w:rPr>
        <w:t>,</w:t>
      </w:r>
      <w:hyperlink r:id="R7cc596d90903456b">
        <w:r w:rsidRPr="10254328" w:rsidR="003E6D58">
          <w:rPr>
            <w:rFonts w:ascii="Times New Roman" w:hAnsi="Times New Roman" w:eastAsia="Times New Roman" w:cs="Times New Roman"/>
            <w:sz w:val="18"/>
            <w:szCs w:val="18"/>
          </w:rPr>
          <w:t xml:space="preserve"> </w:t>
        </w:r>
      </w:hyperlink>
      <w:hyperlink r:id="R9489a7850e5f41b2">
        <w:r w:rsidRPr="10254328" w:rsidR="003E6D58">
          <w:rPr>
            <w:rFonts w:ascii="Times New Roman" w:hAnsi="Times New Roman" w:eastAsia="Times New Roman" w:cs="Times New Roman"/>
            <w:color w:val="467886"/>
            <w:sz w:val="18"/>
            <w:szCs w:val="18"/>
            <w:u w:val="single"/>
          </w:rPr>
          <w:t>https://www.unhcr.org/about-unhcr/who-we-protect/asylum-seekers</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6775E785"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United Nations High Commissioner for Refugees. "Internally Displaced People." </w:t>
      </w:r>
      <w:r w:rsidRPr="10254328" w:rsidR="003E6D58">
        <w:rPr>
          <w:rFonts w:ascii="Times New Roman" w:hAnsi="Times New Roman" w:eastAsia="Times New Roman" w:cs="Times New Roman"/>
          <w:i w:val="1"/>
          <w:iCs w:val="1"/>
          <w:sz w:val="18"/>
          <w:szCs w:val="18"/>
        </w:rPr>
        <w:t>UNHCR</w:t>
      </w:r>
      <w:r w:rsidRPr="10254328" w:rsidR="003E6D58">
        <w:rPr>
          <w:rFonts w:ascii="Times New Roman" w:hAnsi="Times New Roman" w:eastAsia="Times New Roman" w:cs="Times New Roman"/>
          <w:sz w:val="18"/>
          <w:szCs w:val="18"/>
        </w:rPr>
        <w:t>,</w:t>
      </w:r>
      <w:hyperlink r:id="Rf499d6b6de684825">
        <w:r w:rsidRPr="10254328" w:rsidR="003E6D58">
          <w:rPr>
            <w:rFonts w:ascii="Times New Roman" w:hAnsi="Times New Roman" w:eastAsia="Times New Roman" w:cs="Times New Roman"/>
            <w:sz w:val="18"/>
            <w:szCs w:val="18"/>
          </w:rPr>
          <w:t xml:space="preserve"> </w:t>
        </w:r>
      </w:hyperlink>
      <w:hyperlink r:id="R455a2f8902564201">
        <w:r w:rsidRPr="10254328" w:rsidR="003E6D58">
          <w:rPr>
            <w:rFonts w:ascii="Times New Roman" w:hAnsi="Times New Roman" w:eastAsia="Times New Roman" w:cs="Times New Roman"/>
            <w:color w:val="467886"/>
            <w:sz w:val="18"/>
            <w:szCs w:val="18"/>
            <w:u w:val="single"/>
          </w:rPr>
          <w:t>https://www.unhcr.org/about-unhcr/who-we-protect/internally-displaced-people</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6F3296DE"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United Nations High Commissioner for Refugees. "Refugees." </w:t>
      </w:r>
      <w:r w:rsidRPr="10254328" w:rsidR="003E6D58">
        <w:rPr>
          <w:rFonts w:ascii="Times New Roman" w:hAnsi="Times New Roman" w:eastAsia="Times New Roman" w:cs="Times New Roman"/>
          <w:i w:val="1"/>
          <w:iCs w:val="1"/>
          <w:sz w:val="18"/>
          <w:szCs w:val="18"/>
        </w:rPr>
        <w:t>UNHCR</w:t>
      </w:r>
      <w:r w:rsidRPr="10254328" w:rsidR="003E6D58">
        <w:rPr>
          <w:rFonts w:ascii="Times New Roman" w:hAnsi="Times New Roman" w:eastAsia="Times New Roman" w:cs="Times New Roman"/>
          <w:sz w:val="18"/>
          <w:szCs w:val="18"/>
        </w:rPr>
        <w:t>,</w:t>
      </w:r>
      <w:hyperlink r:id="R7bc0e93324604420">
        <w:r w:rsidRPr="10254328" w:rsidR="003E6D58">
          <w:rPr>
            <w:rFonts w:ascii="Times New Roman" w:hAnsi="Times New Roman" w:eastAsia="Times New Roman" w:cs="Times New Roman"/>
            <w:sz w:val="18"/>
            <w:szCs w:val="18"/>
          </w:rPr>
          <w:t xml:space="preserve"> </w:t>
        </w:r>
      </w:hyperlink>
      <w:hyperlink r:id="R1eeeff80996a4ec1">
        <w:r w:rsidRPr="10254328" w:rsidR="003E6D58">
          <w:rPr>
            <w:rFonts w:ascii="Times New Roman" w:hAnsi="Times New Roman" w:eastAsia="Times New Roman" w:cs="Times New Roman"/>
            <w:color w:val="467886"/>
            <w:sz w:val="18"/>
            <w:szCs w:val="18"/>
            <w:u w:val="single"/>
          </w:rPr>
          <w:t>https://www.unhcr.org/about-unhcr/who-we-protect/refugees</w:t>
        </w:r>
      </w:hyperlink>
      <w:r w:rsidRPr="10254328" w:rsidR="003E6D58">
        <w:rPr>
          <w:rFonts w:ascii="Times New Roman" w:hAnsi="Times New Roman" w:eastAsia="Times New Roman" w:cs="Times New Roman"/>
          <w:sz w:val="18"/>
          <w:szCs w:val="18"/>
        </w:rPr>
        <w:t xml:space="preserve">. Accessed 6 May 2025. </w:t>
      </w:r>
    </w:p>
    <w:p xmlns:wp14="http://schemas.microsoft.com/office/word/2010/wordml" w:rsidR="00E92126" w:rsidP="10254328" w:rsidRDefault="003E6D58" w14:paraId="61DBC995"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United Nations High Commissioner for Refugees. </w:t>
      </w:r>
      <w:r w:rsidRPr="10254328" w:rsidR="003E6D58">
        <w:rPr>
          <w:rFonts w:ascii="Times New Roman" w:hAnsi="Times New Roman" w:eastAsia="Times New Roman" w:cs="Times New Roman"/>
          <w:i w:val="1"/>
          <w:iCs w:val="1"/>
          <w:sz w:val="18"/>
          <w:szCs w:val="18"/>
        </w:rPr>
        <w:t>Global Trends: Forced Displacement in 2022</w:t>
      </w:r>
      <w:r w:rsidRPr="10254328" w:rsidR="003E6D58">
        <w:rPr>
          <w:rFonts w:ascii="Times New Roman" w:hAnsi="Times New Roman" w:eastAsia="Times New Roman" w:cs="Times New Roman"/>
          <w:sz w:val="18"/>
          <w:szCs w:val="18"/>
        </w:rPr>
        <w:t>. UNHCR, 2023,</w:t>
      </w:r>
      <w:hyperlink r:id="Rfd32fdc669854d5a">
        <w:r w:rsidRPr="10254328" w:rsidR="003E6D58">
          <w:rPr>
            <w:rFonts w:ascii="Times New Roman" w:hAnsi="Times New Roman" w:eastAsia="Times New Roman" w:cs="Times New Roman"/>
            <w:sz w:val="18"/>
            <w:szCs w:val="18"/>
          </w:rPr>
          <w:t xml:space="preserve"> </w:t>
        </w:r>
      </w:hyperlink>
      <w:hyperlink r:id="R657a793c886f4e23">
        <w:r w:rsidRPr="10254328" w:rsidR="003E6D58">
          <w:rPr>
            <w:rFonts w:ascii="Times New Roman" w:hAnsi="Times New Roman" w:eastAsia="Times New Roman" w:cs="Times New Roman"/>
            <w:color w:val="467886"/>
            <w:sz w:val="18"/>
            <w:szCs w:val="18"/>
            <w:u w:val="single"/>
          </w:rPr>
          <w:t>https://www.unhcr.org/globaltrends2022/</w:t>
        </w:r>
      </w:hyperlink>
      <w:r w:rsidRPr="10254328" w:rsidR="003E6D58">
        <w:rPr>
          <w:rFonts w:ascii="Times New Roman" w:hAnsi="Times New Roman" w:eastAsia="Times New Roman" w:cs="Times New Roman"/>
          <w:sz w:val="18"/>
          <w:szCs w:val="18"/>
        </w:rPr>
        <w:t xml:space="preserve">. </w:t>
      </w:r>
    </w:p>
    <w:p xmlns:wp14="http://schemas.microsoft.com/office/word/2010/wordml" w:rsidR="00E92126" w:rsidP="10254328" w:rsidRDefault="003E6D58" w14:paraId="7A6D491B" wp14:textId="77777777">
      <w:pPr>
        <w:shd w:val="clear" w:color="auto" w:fill="FFFFFF" w:themeFill="background1"/>
        <w:spacing w:before="240" w:after="240"/>
        <w:rPr>
          <w:rFonts w:ascii="Times New Roman" w:hAnsi="Times New Roman" w:eastAsia="Times New Roman" w:cs="Times New Roman"/>
          <w:sz w:val="18"/>
          <w:szCs w:val="18"/>
        </w:rPr>
      </w:pPr>
      <w:r w:rsidRPr="10254328" w:rsidR="003E6D58">
        <w:rPr>
          <w:rFonts w:ascii="Times New Roman" w:hAnsi="Times New Roman" w:eastAsia="Times New Roman" w:cs="Times New Roman"/>
          <w:sz w:val="18"/>
          <w:szCs w:val="18"/>
        </w:rPr>
        <w:t xml:space="preserve">USA for UNHCR. "Refugee Crisis in Europe: Aid, Statistics and News." </w:t>
      </w:r>
      <w:r w:rsidRPr="10254328" w:rsidR="003E6D58">
        <w:rPr>
          <w:rFonts w:ascii="Times New Roman" w:hAnsi="Times New Roman" w:eastAsia="Times New Roman" w:cs="Times New Roman"/>
          <w:i w:val="1"/>
          <w:iCs w:val="1"/>
          <w:sz w:val="18"/>
          <w:szCs w:val="18"/>
        </w:rPr>
        <w:t>USA for UNHCR</w:t>
      </w:r>
      <w:r w:rsidRPr="10254328" w:rsidR="003E6D58">
        <w:rPr>
          <w:rFonts w:ascii="Times New Roman" w:hAnsi="Times New Roman" w:eastAsia="Times New Roman" w:cs="Times New Roman"/>
          <w:sz w:val="18"/>
          <w:szCs w:val="18"/>
        </w:rPr>
        <w:t>,</w:t>
      </w:r>
      <w:hyperlink r:id="Rf1769c73cd2e4e36">
        <w:r w:rsidRPr="10254328" w:rsidR="003E6D58">
          <w:rPr>
            <w:rFonts w:ascii="Times New Roman" w:hAnsi="Times New Roman" w:eastAsia="Times New Roman" w:cs="Times New Roman"/>
            <w:sz w:val="18"/>
            <w:szCs w:val="18"/>
          </w:rPr>
          <w:t xml:space="preserve"> </w:t>
        </w:r>
      </w:hyperlink>
      <w:hyperlink r:id="R4787570073cc4ade">
        <w:r w:rsidRPr="10254328" w:rsidR="003E6D58">
          <w:rPr>
            <w:rFonts w:ascii="Times New Roman" w:hAnsi="Times New Roman" w:eastAsia="Times New Roman" w:cs="Times New Roman"/>
            <w:color w:val="467886"/>
            <w:sz w:val="18"/>
            <w:szCs w:val="18"/>
            <w:u w:val="single"/>
          </w:rPr>
          <w:t>https://www.unrefugees.org/emergencies/europe/</w:t>
        </w:r>
      </w:hyperlink>
      <w:r w:rsidRPr="10254328" w:rsidR="003E6D58">
        <w:rPr>
          <w:rFonts w:ascii="Times New Roman" w:hAnsi="Times New Roman" w:eastAsia="Times New Roman" w:cs="Times New Roman"/>
          <w:sz w:val="18"/>
          <w:szCs w:val="18"/>
        </w:rPr>
        <w:t>. Accessed 6 May 2025</w:t>
      </w:r>
      <w:r w:rsidRPr="10254328" w:rsidR="003E6D58">
        <w:rPr>
          <w:rFonts w:ascii="Times New Roman" w:hAnsi="Times New Roman" w:eastAsia="Times New Roman" w:cs="Times New Roman"/>
          <w:sz w:val="24"/>
          <w:szCs w:val="24"/>
        </w:rPr>
        <w:t xml:space="preserve">. </w:t>
      </w:r>
    </w:p>
    <w:sectPr w:rsidR="00E92126">
      <w:pgSz w:w="12240" w:h="15840" w:orient="portrait"/>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023C1"/>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C3C1B06"/>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793358866">
    <w:abstractNumId w:val="0"/>
  </w:num>
  <w:num w:numId="2" w16cid:durableId="299116048">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2126"/>
    <w:rsid w:val="003E6D58"/>
    <w:rsid w:val="00546209"/>
    <w:rsid w:val="00E92126"/>
    <w:rsid w:val="10254328"/>
    <w:rsid w:val="15759455"/>
    <w:rsid w:val="1C1DC9DC"/>
    <w:rsid w:val="2033481C"/>
    <w:rsid w:val="29720BBD"/>
    <w:rsid w:val="320C4CEA"/>
    <w:rsid w:val="340565B5"/>
    <w:rsid w:val="364B3240"/>
    <w:rsid w:val="3AFE6A47"/>
    <w:rsid w:val="3F8F86B2"/>
    <w:rsid w:val="4F4D3D79"/>
    <w:rsid w:val="597E5C82"/>
    <w:rsid w:val="5CC83CEF"/>
    <w:rsid w:val="61887237"/>
    <w:rsid w:val="65B758A1"/>
    <w:rsid w:val="6914C49A"/>
    <w:rsid w:val="7067A4D7"/>
    <w:rsid w:val="7082693F"/>
    <w:rsid w:val="7EB2F61F"/>
    <w:rsid w:val="7F152AD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E85ACE1"/>
  <w15:docId w15:val="{11D0DE63-C0DC-43B2-B72C-4A28CDE50C4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theme" Target="theme/theme1.xml" Id="rId42" /><Relationship Type="http://schemas.openxmlformats.org/officeDocument/2006/relationships/styles" Target="styles.xml" Id="rId2" /><Relationship Type="http://schemas.openxmlformats.org/officeDocument/2006/relationships/fontTable" Target="fontTable.xml" Id="rId41" /><Relationship Type="http://schemas.openxmlformats.org/officeDocument/2006/relationships/numbering" Target="numbering.xml" Id="rId1" /><Relationship Type="http://schemas.openxmlformats.org/officeDocument/2006/relationships/webSettings" Target="webSettings.xml" Id="rId4" /><Relationship Type="http://schemas.openxmlformats.org/officeDocument/2006/relationships/image" Target="media/image4.png" Id="rId8" /><Relationship Type="http://schemas.openxmlformats.org/officeDocument/2006/relationships/settings" Target="settings.xml" Id="rId3" /><Relationship Type="http://schemas.openxmlformats.org/officeDocument/2006/relationships/image" Target="/media/image5.png" Id="R3fcc0385b6e04d35" /><Relationship Type="http://schemas.openxmlformats.org/officeDocument/2006/relationships/image" Target="/media/image6.png" Id="R4c3058023dac496e" /><Relationship Type="http://schemas.openxmlformats.org/officeDocument/2006/relationships/hyperlink" Target="https://ec.europa.eu/home-affairs/what-we-do/policies/asylum/eur-1_en" TargetMode="External" Id="R124be37fb3484d7d" /><Relationship Type="http://schemas.openxmlformats.org/officeDocument/2006/relationships/hyperlink" Target="https://ec.europa.eu/home-affairs/what-we-do/policies/asylum/eur-1_en" TargetMode="External" Id="R2df153a0a9114ad5" /><Relationship Type="http://schemas.openxmlformats.org/officeDocument/2006/relationships/hyperlink" Target="https://home-affairs.ec.europa.eu/policies/migration-and-asylum/common-european-asylum-system/country-responsible-asylum-application-dublin-regulation_en" TargetMode="External" Id="R0d93f7bb13ac4f65" /><Relationship Type="http://schemas.openxmlformats.org/officeDocument/2006/relationships/hyperlink" Target="https://home-affairs.ec.europa.eu/policies/migration-and-asylum/common-european-asylum-system/country-responsible-asylum-application-dublin-regulation_en" TargetMode="External" Id="R53efa567236e4472" /><Relationship Type="http://schemas.openxmlformats.org/officeDocument/2006/relationships/hyperlink" Target="https://www.consilium.europa.eu/en/policies/migration-crisis/" TargetMode="External" Id="R37ac935502004e8f" /><Relationship Type="http://schemas.openxmlformats.org/officeDocument/2006/relationships/hyperlink" Target="https://www.consilium.europa.eu/en/policies/migration-crisis/" TargetMode="External" Id="Re8a9abeb799c4ae9" /><Relationship Type="http://schemas.openxmlformats.org/officeDocument/2006/relationships/hyperlink" Target="https://www.europarl.europa.eu/factsheets/en/sheet/151/dublin-regulation" TargetMode="External" Id="R5895efbb42684937" /><Relationship Type="http://schemas.openxmlformats.org/officeDocument/2006/relationships/hyperlink" Target="https://www.europarl.europa.eu/factsheets/en/sheet/151/dublin-regulation" TargetMode="External" Id="Rafa5cbe65f6349dd" /><Relationship Type="http://schemas.openxmlformats.org/officeDocument/2006/relationships/hyperlink" Target="https://www.migrationpolicy.org/article/eu-response-refugee-crisis-review-dublin-system" TargetMode="External" Id="R03f1db7ca10d4920" /><Relationship Type="http://schemas.openxmlformats.org/officeDocument/2006/relationships/hyperlink" Target="https://www.migrationpolicy.org/article/eu-response-refugee-crisis-review-dublin-system" TargetMode="External" Id="R8d9ad10352f442e0" /><Relationship Type="http://schemas.openxmlformats.org/officeDocument/2006/relationships/hyperlink" Target="http://www.oxfam.org/en/stranded-greece-long-refugee-road-nowhere" TargetMode="External" Id="R7e3459021fe345eb" /><Relationship Type="http://schemas.openxmlformats.org/officeDocument/2006/relationships/hyperlink" Target="http://www.oxfam.org/en/stranded-greece-long-refugee-road-nowhere" TargetMode="External" Id="R925d5f31ff25402f" /><Relationship Type="http://schemas.openxmlformats.org/officeDocument/2006/relationships/hyperlink" Target="https://syacd.org/refugees-a-russian-weapon-to-empty-syria-and-flood-europe/" TargetMode="External" Id="R732de1b3c1004d39" /><Relationship Type="http://schemas.openxmlformats.org/officeDocument/2006/relationships/hyperlink" Target="https://syacd.org/refugees-a-russian-weapon-to-empty-syria-and-flood-europe/" TargetMode="External" Id="Rd59675a9f479474a" /><Relationship Type="http://schemas.openxmlformats.org/officeDocument/2006/relationships/hyperlink" Target="https://commission.europa.eu/topics/migration-and-asylum_en" TargetMode="External" Id="R4deddfbaa6864825" /><Relationship Type="http://schemas.openxmlformats.org/officeDocument/2006/relationships/hyperlink" Target="https://commission.europa.eu/topics/migration-and-asylum_en" TargetMode="External" Id="Re120e2b8bad34671" /><Relationship Type="http://schemas.openxmlformats.org/officeDocument/2006/relationships/hyperlink" Target="https://time.com/5781936/lesbos-greece-refugee-camps-dangerous/" TargetMode="External" Id="R69ac2beac4e94570" /><Relationship Type="http://schemas.openxmlformats.org/officeDocument/2006/relationships/hyperlink" Target="https://time.com/5781936/lesbos-greece-refugee-camps-dangerous/" TargetMode="External" Id="R8df5124cd36c472b" /><Relationship Type="http://schemas.openxmlformats.org/officeDocument/2006/relationships/hyperlink" Target="http://www.unrefugees.org/emergencies/syria/" TargetMode="External" Id="Rd63e72aec7fb4eed" /><Relationship Type="http://schemas.openxmlformats.org/officeDocument/2006/relationships/hyperlink" Target="http://www.unrefugees.org/emergencies/syria/" TargetMode="External" Id="R21513f96561b4702" /><Relationship Type="http://schemas.openxmlformats.org/officeDocument/2006/relationships/hyperlink" Target="https://www.un.org/en/academic-impact/europe-and-refugee-crisis-challenge-our-civilization" TargetMode="External" Id="R6af177bd79cc401b" /><Relationship Type="http://schemas.openxmlformats.org/officeDocument/2006/relationships/hyperlink" Target="https://www.un.org/en/academic-impact/europe-and-refugee-crisis-challenge-our-civilization" TargetMode="External" Id="R41c265402b2340f3" /><Relationship Type="http://schemas.openxmlformats.org/officeDocument/2006/relationships/hyperlink" Target="https://www.unhcr.org/about-unhcr/who-we-protect/asylum-seekers" TargetMode="External" Id="R7cc596d90903456b" /><Relationship Type="http://schemas.openxmlformats.org/officeDocument/2006/relationships/hyperlink" Target="https://www.unhcr.org/about-unhcr/who-we-protect/asylum-seekers" TargetMode="External" Id="R9489a7850e5f41b2" /><Relationship Type="http://schemas.openxmlformats.org/officeDocument/2006/relationships/hyperlink" Target="https://www.unhcr.org/about-unhcr/who-we-protect/internally-displaced-people" TargetMode="External" Id="Rf499d6b6de684825" /><Relationship Type="http://schemas.openxmlformats.org/officeDocument/2006/relationships/hyperlink" Target="https://www.unhcr.org/about-unhcr/who-we-protect/internally-displaced-people" TargetMode="External" Id="R455a2f8902564201" /><Relationship Type="http://schemas.openxmlformats.org/officeDocument/2006/relationships/hyperlink" Target="https://www.unhcr.org/about-unhcr/who-we-protect/refugees" TargetMode="External" Id="R7bc0e93324604420" /><Relationship Type="http://schemas.openxmlformats.org/officeDocument/2006/relationships/hyperlink" Target="https://www.unhcr.org/about-unhcr/who-we-protect/refugees" TargetMode="External" Id="R1eeeff80996a4ec1" /><Relationship Type="http://schemas.openxmlformats.org/officeDocument/2006/relationships/hyperlink" Target="https://www.unhcr.org/globaltrends2022/" TargetMode="External" Id="Rfd32fdc669854d5a" /><Relationship Type="http://schemas.openxmlformats.org/officeDocument/2006/relationships/hyperlink" Target="https://www.unhcr.org/globaltrends2022/" TargetMode="External" Id="R657a793c886f4e23" /><Relationship Type="http://schemas.openxmlformats.org/officeDocument/2006/relationships/hyperlink" Target="https://www.unrefugees.org/emergencies/europe/" TargetMode="External" Id="Rf1769c73cd2e4e36" /><Relationship Type="http://schemas.openxmlformats.org/officeDocument/2006/relationships/hyperlink" Target="https://www.unrefugees.org/emergencies/europe/" TargetMode="External" Id="R4787570073cc4ade" /><Relationship Type="http://schemas.openxmlformats.org/officeDocument/2006/relationships/image" Target="/media/image8.png" Id="R268146bcf7c9422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Karen Li Jiayi</lastModifiedBy>
  <revision>5</revision>
  <dcterms:created xsi:type="dcterms:W3CDTF">2025-06-04T06:13:00.0000000Z</dcterms:created>
  <dcterms:modified xsi:type="dcterms:W3CDTF">2025-06-04T07:22:52.4480893Z</dcterms:modified>
</coreProperties>
</file>